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592DD4" w:rsidRPr="00602D3B" w14:paraId="061AD9E0" w14:textId="77777777" w:rsidTr="00853888">
        <w:trPr>
          <w:trHeight w:val="2865"/>
        </w:trPr>
        <w:tc>
          <w:tcPr>
            <w:tcW w:w="2628" w:type="dxa"/>
          </w:tcPr>
          <w:p w14:paraId="2C313CCD" w14:textId="77777777" w:rsidR="00592DD4" w:rsidRPr="00A150A6" w:rsidRDefault="00592DD4" w:rsidP="00853888">
            <w:pPr>
              <w:rPr>
                <w:rFonts w:ascii="Angsana New" w:hAnsi="Angsana New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960" w:type="dxa"/>
            <w:vAlign w:val="center"/>
          </w:tcPr>
          <w:p w14:paraId="77F64F19" w14:textId="77777777" w:rsidR="00EF5889" w:rsidRPr="00A20265" w:rsidRDefault="005F15CC" w:rsidP="00EF5889">
            <w:pPr>
              <w:ind w:left="14"/>
              <w:rPr>
                <w:rFonts w:ascii="Angsana New" w:hAnsi="Angsana New"/>
                <w:color w:val="7F7E82"/>
                <w:sz w:val="36"/>
                <w:szCs w:val="36"/>
              </w:rPr>
            </w:pPr>
            <w:r>
              <w:rPr>
                <w:rFonts w:ascii="Angsana New" w:hAnsi="Angsana New"/>
                <w:color w:val="7F7E82"/>
                <w:sz w:val="36"/>
                <w:szCs w:val="36"/>
                <w:cs/>
              </w:rPr>
              <w:t>บริษัท ไทยโพลีอะคริลิค จำกัด (มหาชน)</w:t>
            </w:r>
          </w:p>
          <w:p w14:paraId="3F456EFD" w14:textId="77777777" w:rsidR="005A23D1" w:rsidRPr="005A23D1" w:rsidRDefault="005A23D1" w:rsidP="005A23D1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5A23D1">
              <w:rPr>
                <w:rFonts w:ascii="Angsana New" w:hAnsi="Angsana New"/>
                <w:color w:val="7E7F82"/>
                <w:sz w:val="36"/>
                <w:szCs w:val="36"/>
                <w:cs/>
              </w:rPr>
              <w:t>รายงาน และ งบการเงิน</w:t>
            </w:r>
          </w:p>
          <w:p w14:paraId="65BFB1F4" w14:textId="7A5F35DD" w:rsidR="00592DD4" w:rsidRPr="005A23D1" w:rsidRDefault="00F644BC" w:rsidP="005A23D1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>
              <w:rPr>
                <w:rFonts w:ascii="Angsana New" w:hAnsi="Angsana New"/>
                <w:color w:val="7E7F82"/>
                <w:sz w:val="36"/>
                <w:szCs w:val="36"/>
              </w:rPr>
              <w:t>31</w:t>
            </w:r>
            <w:r w:rsidR="00BA02D4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 ธันวาคม </w:t>
            </w:r>
            <w:r w:rsidR="00F63AE7">
              <w:rPr>
                <w:rFonts w:ascii="Angsana New" w:hAnsi="Angsana New"/>
                <w:color w:val="7E7F82"/>
                <w:sz w:val="36"/>
                <w:szCs w:val="36"/>
              </w:rPr>
              <w:t>256</w:t>
            </w:r>
            <w:r w:rsidR="009A29DC">
              <w:rPr>
                <w:rFonts w:ascii="Angsana New" w:hAnsi="Angsana New"/>
                <w:color w:val="7E7F82"/>
                <w:sz w:val="36"/>
                <w:szCs w:val="36"/>
              </w:rPr>
              <w:t>4</w:t>
            </w:r>
          </w:p>
        </w:tc>
      </w:tr>
    </w:tbl>
    <w:p w14:paraId="4F251FFF" w14:textId="77777777" w:rsidR="00592DD4" w:rsidRPr="00602D3B" w:rsidRDefault="00592DD4" w:rsidP="00592DD4">
      <w:pPr>
        <w:rPr>
          <w:highlight w:val="yellow"/>
        </w:rPr>
        <w:sectPr w:rsidR="00592DD4" w:rsidRPr="00602D3B" w:rsidSect="0051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160" w:right="1080" w:bottom="1080" w:left="360" w:header="720" w:footer="720" w:gutter="0"/>
          <w:cols w:space="720"/>
          <w:titlePg/>
          <w:docGrid w:linePitch="360"/>
        </w:sectPr>
      </w:pPr>
    </w:p>
    <w:p w14:paraId="5E494743" w14:textId="77777777" w:rsidR="00592DD4" w:rsidRPr="00515449" w:rsidRDefault="00592DD4" w:rsidP="00515449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รายงานของผู้สอบบัญชีรับอนุญาต</w:t>
      </w:r>
    </w:p>
    <w:p w14:paraId="3C3FB613" w14:textId="77777777" w:rsidR="00592DD4" w:rsidRPr="00515449" w:rsidRDefault="00592DD4" w:rsidP="00515449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เสน</w:t>
      </w:r>
      <w:r w:rsidR="00833200" w:rsidRPr="00515449">
        <w:rPr>
          <w:rFonts w:asciiTheme="majorBidi" w:hAnsiTheme="majorBidi" w:cstheme="majorBidi"/>
          <w:sz w:val="32"/>
          <w:szCs w:val="32"/>
          <w:cs/>
        </w:rPr>
        <w:t>อต่อผู้ถือหุ้นของ</w:t>
      </w:r>
      <w:r w:rsidR="005F15CC">
        <w:rPr>
          <w:rFonts w:asciiTheme="majorBidi" w:hAnsiTheme="majorBidi" w:cstheme="majorBidi"/>
          <w:sz w:val="32"/>
          <w:szCs w:val="32"/>
          <w:cs/>
        </w:rPr>
        <w:t>บริษัท ไทยโพลีอะคริลิค จำกัด (มหาชน)</w:t>
      </w:r>
    </w:p>
    <w:p w14:paraId="7338BD7B" w14:textId="77777777" w:rsidR="00D47F05" w:rsidRPr="00515449" w:rsidRDefault="00D47F05" w:rsidP="00515449">
      <w:pPr>
        <w:pStyle w:val="CM2"/>
        <w:spacing w:before="36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>ความเห็น</w:t>
      </w:r>
    </w:p>
    <w:p w14:paraId="62CA1BEE" w14:textId="51AF7528" w:rsidR="00D47F05" w:rsidRPr="00515449" w:rsidRDefault="00D47F05" w:rsidP="00515449">
      <w:pPr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pacing w:val="6"/>
          <w:sz w:val="32"/>
          <w:szCs w:val="32"/>
          <w:cs/>
        </w:rPr>
        <w:t>ข้าพเจ้าได้ตรวจสอบงบการเงินของ</w:t>
      </w:r>
      <w:r w:rsidR="005F15CC">
        <w:rPr>
          <w:rFonts w:asciiTheme="majorBidi" w:hAnsiTheme="majorBidi" w:cstheme="majorBidi"/>
          <w:spacing w:val="6"/>
          <w:sz w:val="32"/>
          <w:szCs w:val="32"/>
          <w:cs/>
        </w:rPr>
        <w:t>บริษัท ไทยโพลีอะคริลิค จำกัด (มหาชน)</w:t>
      </w:r>
      <w:r w:rsidRPr="00515449">
        <w:rPr>
          <w:rFonts w:asciiTheme="majorBidi" w:hAnsiTheme="majorBidi" w:cstheme="majorBidi"/>
          <w:spacing w:val="6"/>
          <w:sz w:val="32"/>
          <w:szCs w:val="32"/>
          <w:cs/>
        </w:rPr>
        <w:t xml:space="preserve"> </w:t>
      </w:r>
      <w:r w:rsidR="00472758">
        <w:rPr>
          <w:rFonts w:asciiTheme="majorBidi" w:hAnsiTheme="majorBidi" w:cstheme="majorBidi" w:hint="cs"/>
          <w:spacing w:val="6"/>
          <w:sz w:val="32"/>
          <w:szCs w:val="32"/>
          <w:cs/>
        </w:rPr>
        <w:t>(</w:t>
      </w:r>
      <w:r w:rsidR="00234D48" w:rsidRPr="00515449">
        <w:rPr>
          <w:rFonts w:asciiTheme="majorBidi" w:hAnsiTheme="majorBidi" w:cstheme="majorBidi"/>
          <w:spacing w:val="6"/>
          <w:sz w:val="32"/>
          <w:szCs w:val="32"/>
          <w:cs/>
        </w:rPr>
        <w:t>บริษัทฯ</w:t>
      </w:r>
      <w:r w:rsidR="00472758">
        <w:rPr>
          <w:rFonts w:asciiTheme="majorBidi" w:hAnsiTheme="majorBidi" w:cstheme="majorBidi" w:hint="cs"/>
          <w:spacing w:val="6"/>
          <w:sz w:val="32"/>
          <w:szCs w:val="32"/>
          <w:cs/>
        </w:rPr>
        <w:t xml:space="preserve">) </w:t>
      </w:r>
      <w:r w:rsidRPr="00515449">
        <w:rPr>
          <w:rFonts w:asciiTheme="majorBidi" w:hAnsiTheme="majorBidi" w:cstheme="majorBidi"/>
          <w:spacing w:val="6"/>
          <w:sz w:val="32"/>
          <w:szCs w:val="32"/>
          <w:cs/>
        </w:rPr>
        <w:t>ซึ่งประกอบด้วย</w:t>
      </w:r>
      <w:r w:rsidR="009A29DC">
        <w:rPr>
          <w:rFonts w:asciiTheme="majorBidi" w:hAnsiTheme="majorBidi" w:cstheme="majorBidi"/>
          <w:spacing w:val="6"/>
          <w:sz w:val="32"/>
          <w:szCs w:val="32"/>
        </w:rPr>
        <w:br/>
      </w:r>
      <w:r w:rsidRPr="00515449">
        <w:rPr>
          <w:rFonts w:asciiTheme="majorBidi" w:hAnsiTheme="majorBidi" w:cstheme="majorBidi"/>
          <w:spacing w:val="6"/>
          <w:sz w:val="32"/>
          <w:szCs w:val="32"/>
          <w:cs/>
        </w:rPr>
        <w:t>งบแสดงฐานะการเงิน ณ วันที่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1406A">
        <w:rPr>
          <w:rFonts w:asciiTheme="majorBidi" w:hAnsiTheme="majorBidi" w:cstheme="majorBidi"/>
          <w:spacing w:val="-2"/>
          <w:sz w:val="32"/>
          <w:szCs w:val="32"/>
        </w:rPr>
        <w:t>31</w:t>
      </w:r>
      <w:r w:rsidRPr="00515449">
        <w:rPr>
          <w:rFonts w:asciiTheme="majorBidi" w:hAnsiTheme="majorBidi" w:cstheme="majorBidi"/>
          <w:spacing w:val="-2"/>
          <w:sz w:val="32"/>
          <w:szCs w:val="32"/>
          <w:cs/>
        </w:rPr>
        <w:t xml:space="preserve"> ธันวาคม </w:t>
      </w:r>
      <w:r w:rsidR="00B1406A">
        <w:rPr>
          <w:rFonts w:asciiTheme="majorBidi" w:hAnsiTheme="majorBidi" w:cstheme="majorBidi"/>
          <w:spacing w:val="-2"/>
          <w:sz w:val="32"/>
          <w:szCs w:val="32"/>
        </w:rPr>
        <w:t>256</w:t>
      </w:r>
      <w:r w:rsidR="009A29DC">
        <w:rPr>
          <w:rFonts w:asciiTheme="majorBidi" w:hAnsiTheme="majorBidi" w:cstheme="majorBidi"/>
          <w:spacing w:val="-2"/>
          <w:sz w:val="32"/>
          <w:szCs w:val="32"/>
        </w:rPr>
        <w:t>4</w:t>
      </w:r>
      <w:r w:rsidR="00B9447E" w:rsidRPr="00515449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515449">
        <w:rPr>
          <w:rFonts w:asciiTheme="majorBidi" w:hAnsiTheme="majorBidi" w:cstheme="majorBidi"/>
          <w:spacing w:val="-2"/>
          <w:sz w:val="32"/>
          <w:szCs w:val="32"/>
          <w:cs/>
        </w:rPr>
        <w:t>งบกำไรขาดทุนเบ็ดเสร็จ งบแสดงการเปลี่ยนแปลงส่วนของ</w:t>
      </w:r>
      <w:r w:rsidR="009A29DC">
        <w:rPr>
          <w:rFonts w:asciiTheme="majorBidi" w:hAnsiTheme="majorBidi" w:cstheme="majorBidi"/>
          <w:spacing w:val="-2"/>
          <w:sz w:val="32"/>
          <w:szCs w:val="32"/>
        </w:rPr>
        <w:br/>
      </w:r>
      <w:r w:rsidRPr="00515449">
        <w:rPr>
          <w:rFonts w:asciiTheme="majorBidi" w:hAnsiTheme="majorBidi" w:cstheme="majorBidi"/>
          <w:spacing w:val="-2"/>
          <w:sz w:val="32"/>
          <w:szCs w:val="32"/>
          <w:cs/>
        </w:rPr>
        <w:t>ผู้ถือหุ้น</w:t>
      </w:r>
      <w:r w:rsidR="00B9447E" w:rsidRPr="00515449">
        <w:rPr>
          <w:rFonts w:asciiTheme="majorBidi" w:hAnsiTheme="majorBidi" w:cstheme="majorBidi"/>
          <w:sz w:val="32"/>
          <w:szCs w:val="32"/>
          <w:cs/>
        </w:rPr>
        <w:t>และงบกระแสเงิน</w:t>
      </w:r>
      <w:r w:rsidRPr="00515449">
        <w:rPr>
          <w:rFonts w:asciiTheme="majorBidi" w:hAnsiTheme="majorBidi" w:cstheme="majorBidi"/>
          <w:sz w:val="32"/>
          <w:szCs w:val="32"/>
          <w:cs/>
        </w:rPr>
        <w:t>สด สำหรับปีสิ้นสุดวันเดียวกัน และหมายเหตุประกอบงบการเงินรวมถึงหมายเหตุ</w:t>
      </w:r>
      <w:r w:rsidR="00852E39">
        <w:rPr>
          <w:rFonts w:asciiTheme="majorBid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>สรุปนโยบายการบัญชีที่สำคัญ</w:t>
      </w:r>
    </w:p>
    <w:p w14:paraId="7E9E6A39" w14:textId="0007448D" w:rsidR="00D07899" w:rsidRPr="0052296C" w:rsidRDefault="00D07899" w:rsidP="00D07899">
      <w:pPr>
        <w:spacing w:before="120" w:after="120"/>
        <w:rPr>
          <w:rFonts w:asciiTheme="majorBidi" w:hAnsiTheme="majorBidi" w:cstheme="majorBidi"/>
          <w:spacing w:val="6"/>
          <w:sz w:val="32"/>
          <w:szCs w:val="32"/>
          <w:cs/>
        </w:rPr>
      </w:pP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>ข้าพเจ้าเห็นว่างบการเงินข้างต้นนี้แสดงฐานะการเงิน</w:t>
      </w:r>
      <w:r w:rsidRPr="0052296C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>ณ วันที่</w:t>
      </w:r>
      <w:r w:rsidR="007D31C1">
        <w:rPr>
          <w:rFonts w:asciiTheme="majorBidi" w:hAnsiTheme="majorBidi" w:cstheme="majorBidi"/>
          <w:spacing w:val="6"/>
          <w:sz w:val="32"/>
          <w:szCs w:val="32"/>
        </w:rPr>
        <w:t xml:space="preserve"> 31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 xml:space="preserve"> ธันวาคม </w:t>
      </w:r>
      <w:r w:rsidR="00F63AE7">
        <w:rPr>
          <w:rFonts w:asciiTheme="majorBidi" w:hAnsiTheme="majorBidi" w:cstheme="majorBidi"/>
          <w:spacing w:val="6"/>
          <w:sz w:val="32"/>
          <w:szCs w:val="32"/>
        </w:rPr>
        <w:t>256</w:t>
      </w:r>
      <w:r w:rsidR="009A29DC">
        <w:rPr>
          <w:rFonts w:asciiTheme="majorBidi" w:hAnsiTheme="majorBidi" w:cstheme="majorBidi"/>
          <w:spacing w:val="6"/>
          <w:sz w:val="32"/>
          <w:szCs w:val="32"/>
        </w:rPr>
        <w:t>4</w:t>
      </w:r>
      <w:r w:rsidRPr="0052296C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="00852E39">
        <w:rPr>
          <w:rFonts w:asciiTheme="majorBidi" w:hAnsiTheme="majorBidi" w:cstheme="majorBidi"/>
          <w:spacing w:val="6"/>
          <w:sz w:val="32"/>
          <w:szCs w:val="32"/>
          <w:cs/>
        </w:rPr>
        <w:t>ผลการดำเนินงานและกระแสเงินสด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>สำหรับปีสิ้นสุดวันเดียวกันของ</w:t>
      </w:r>
      <w:r>
        <w:rPr>
          <w:rFonts w:asciiTheme="majorBidi" w:hAnsiTheme="majorBidi" w:cstheme="majorBidi"/>
          <w:sz w:val="32"/>
          <w:szCs w:val="32"/>
          <w:cs/>
        </w:rPr>
        <w:t>บริษัท ไทยโพลีอะคริลิค จำกัด (มหาชน)</w:t>
      </w:r>
      <w:r>
        <w:rPr>
          <w:rFonts w:asciiTheme="majorBidi" w:hAnsiTheme="majorBidi" w:cstheme="majorBidi"/>
          <w:spacing w:val="6"/>
          <w:sz w:val="32"/>
          <w:szCs w:val="32"/>
          <w:cs/>
        </w:rPr>
        <w:t xml:space="preserve"> 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>โ</w:t>
      </w:r>
      <w:r>
        <w:rPr>
          <w:rFonts w:asciiTheme="majorBidi" w:hAnsiTheme="majorBidi" w:cstheme="majorBidi"/>
          <w:spacing w:val="6"/>
          <w:sz w:val="32"/>
          <w:szCs w:val="32"/>
          <w:cs/>
        </w:rPr>
        <w:t>ดยถูกต้องตามที่คว</w:t>
      </w:r>
      <w:r>
        <w:rPr>
          <w:rFonts w:asciiTheme="majorBidi" w:hAnsiTheme="majorBidi" w:cstheme="majorBidi" w:hint="cs"/>
          <w:spacing w:val="6"/>
          <w:sz w:val="32"/>
          <w:szCs w:val="32"/>
          <w:cs/>
        </w:rPr>
        <w:t>ร</w:t>
      </w:r>
      <w:r w:rsidRPr="0052296C">
        <w:rPr>
          <w:rFonts w:asciiTheme="majorBidi" w:hAnsiTheme="majorBidi" w:cstheme="majorBidi"/>
          <w:spacing w:val="6"/>
          <w:sz w:val="32"/>
          <w:szCs w:val="32"/>
          <w:cs/>
        </w:rPr>
        <w:t xml:space="preserve">ในสาระสำคัญตามมาตรฐานการรายงานทางการเงิน  </w:t>
      </w:r>
    </w:p>
    <w:p w14:paraId="1E5E1B13" w14:textId="77777777" w:rsidR="00D47F05" w:rsidRPr="00515449" w:rsidRDefault="00D47F05" w:rsidP="00515449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>เกณฑ์ในการแสดงความเห็น</w:t>
      </w:r>
    </w:p>
    <w:p w14:paraId="1B415FE0" w14:textId="2C25988A" w:rsidR="00D47F05" w:rsidRPr="00515449" w:rsidRDefault="00D47F05" w:rsidP="00515449">
      <w:pPr>
        <w:pStyle w:val="CM2"/>
        <w:spacing w:before="120" w:after="120"/>
        <w:rPr>
          <w:rFonts w:asciiTheme="majorBidi" w:eastAsiaTheme="minorHAnsi" w:hAnsiTheme="majorBidi" w:cstheme="majorBidi"/>
          <w:sz w:val="32"/>
          <w:szCs w:val="32"/>
        </w:rPr>
      </w:pP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</w:t>
      </w:r>
      <w:r w:rsidR="00C12386">
        <w:rPr>
          <w:rFonts w:asciiTheme="majorBidi" w:eastAsiaTheme="minorHAnsi" w:hAnsiTheme="majorBidi" w:cstheme="majorBidi" w:hint="cs"/>
          <w:sz w:val="32"/>
          <w:szCs w:val="32"/>
          <w:cs/>
        </w:rPr>
        <w:t xml:space="preserve">วรรค </w:t>
      </w:r>
      <w:r w:rsidRPr="00515449">
        <w:rPr>
          <w:rFonts w:asciiTheme="majorBidi" w:eastAsiaTheme="minorHAnsi" w:hAnsiTheme="majorBidi" w:cstheme="majorBidi"/>
          <w:i/>
          <w:iCs/>
          <w:sz w:val="32"/>
          <w:szCs w:val="32"/>
          <w:cs/>
        </w:rPr>
        <w:t>ความรับผิดชอบของผู้สอบบัญชีต่อการตรวจสอบงบการเงิน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 xml:space="preserve">ในรายงานของข้าพเจ้า </w:t>
      </w:r>
      <w:r w:rsidR="00B9447E" w:rsidRPr="00515449">
        <w:rPr>
          <w:rFonts w:asciiTheme="majorBidi" w:eastAsiaTheme="minorHAnsi" w:hAnsiTheme="majorBidi" w:cstheme="majorBidi"/>
          <w:sz w:val="32"/>
          <w:szCs w:val="32"/>
          <w:cs/>
        </w:rPr>
        <w:t>ข้าพเจ้ามีความเป็นอิสระ</w:t>
      </w:r>
      <w:r w:rsidR="009A29DC">
        <w:rPr>
          <w:rFonts w:asciiTheme="majorBidi" w:eastAsiaTheme="minorHAnsi" w:hAnsiTheme="majorBidi" w:cstheme="majorBidi"/>
          <w:sz w:val="32"/>
          <w:szCs w:val="32"/>
        </w:rPr>
        <w:br/>
      </w:r>
      <w:r w:rsidR="00B9447E" w:rsidRPr="00515449">
        <w:rPr>
          <w:rFonts w:asciiTheme="majorBidi" w:eastAsiaTheme="minorHAnsi" w:hAnsiTheme="majorBidi" w:cstheme="majorBidi"/>
          <w:sz w:val="32"/>
          <w:szCs w:val="32"/>
          <w:cs/>
        </w:rPr>
        <w:t>จาก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บริษัท</w:t>
      </w:r>
      <w:r w:rsidR="00C66341" w:rsidRPr="00515449">
        <w:rPr>
          <w:rFonts w:asciiTheme="majorBidi" w:eastAsiaTheme="minorHAnsi" w:hAnsiTheme="majorBidi" w:cstheme="majorBidi"/>
          <w:sz w:val="32"/>
          <w:szCs w:val="32"/>
          <w:cs/>
        </w:rPr>
        <w:t>ฯ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ตามข้อกำหนดจรรยาบรรณของผู้ประกอบวิชาชีพบัญชีที่</w:t>
      </w:r>
      <w:r w:rsidR="00C12386">
        <w:rPr>
          <w:rFonts w:asciiTheme="majorBidi" w:eastAsiaTheme="minorHAnsi" w:hAnsiTheme="majorBidi" w:cstheme="majorBidi"/>
          <w:sz w:val="32"/>
          <w:szCs w:val="32"/>
          <w:cs/>
        </w:rPr>
        <w:t>กำหนดโดยสภาวิชาชีพบัญชี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ในส่วนที่เกี่ยวข้องกับการตรวจสอบงบการเงิน และข้าพเจ้าได้ปฏิบัติตามข้อกำหนดด้านจรรยาบรรณอื่น</w:t>
      </w:r>
      <w:r w:rsidR="00515449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ๆ</w:t>
      </w:r>
      <w:r w:rsidR="00515449">
        <w:rPr>
          <w:rFonts w:asciiTheme="majorBidi" w:eastAsiaTheme="minorHAns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ตามที่ระบุ</w:t>
      </w:r>
      <w:r w:rsidR="009A29DC">
        <w:rPr>
          <w:rFonts w:asciiTheme="majorBidi" w:eastAsiaTheme="minorHAnsi" w:hAnsiTheme="majorBidi" w:cstheme="majorBidi"/>
          <w:sz w:val="32"/>
          <w:szCs w:val="32"/>
        </w:rPr>
        <w:br/>
      </w:r>
      <w:r w:rsidRPr="00515449">
        <w:rPr>
          <w:rFonts w:asciiTheme="majorBidi" w:eastAsiaTheme="minorHAnsi" w:hAnsiTheme="majorBidi" w:cstheme="majorBidi"/>
          <w:sz w:val="32"/>
          <w:szCs w:val="32"/>
          <w:cs/>
        </w:rPr>
        <w:t>ในข้อกำหนดนั้นด้วย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</w:p>
    <w:p w14:paraId="3607E227" w14:textId="77777777" w:rsidR="00D47F05" w:rsidRPr="00515449" w:rsidRDefault="00D47F05" w:rsidP="00515449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เรื่องสำคัญในการตรวจสอบ </w:t>
      </w:r>
    </w:p>
    <w:p w14:paraId="677BBA79" w14:textId="2CA816E5" w:rsidR="00D47F05" w:rsidRPr="009A29DC" w:rsidRDefault="00D47F05" w:rsidP="00515449">
      <w:pPr>
        <w:pStyle w:val="Default"/>
        <w:spacing w:before="120" w:after="120"/>
        <w:rPr>
          <w:rFonts w:asciiTheme="majorBidi" w:eastAsiaTheme="minorHAnsi" w:hAnsiTheme="majorBidi" w:cstheme="majorBidi"/>
          <w:color w:val="auto"/>
          <w:sz w:val="32"/>
          <w:szCs w:val="32"/>
          <w:cs/>
        </w:rPr>
      </w:pPr>
      <w:r w:rsidRPr="00515449">
        <w:rPr>
          <w:rFonts w:asciiTheme="majorBidi" w:eastAsiaTheme="minorHAnsi" w:hAnsiTheme="majorBidi" w:cstheme="majorBidi"/>
          <w:color w:val="auto"/>
          <w:sz w:val="32"/>
          <w:szCs w:val="32"/>
          <w:cs/>
        </w:rPr>
        <w:t>เรื่องสำคัญในการตรวจสอบคือเรื่องต่าง</w:t>
      </w:r>
      <w:r w:rsidR="00C12386">
        <w:rPr>
          <w:rFonts w:asciiTheme="majorBidi" w:eastAsiaTheme="minorHAnsi" w:hAnsiTheme="majorBidi" w:cstheme="majorBidi" w:hint="cs"/>
          <w:color w:val="auto"/>
          <w:sz w:val="32"/>
          <w:szCs w:val="32"/>
          <w:cs/>
        </w:rPr>
        <w:t xml:space="preserve"> </w:t>
      </w:r>
      <w:r w:rsidRPr="00515449">
        <w:rPr>
          <w:rFonts w:asciiTheme="majorBidi" w:eastAsiaTheme="minorHAnsi" w:hAnsiTheme="majorBidi" w:cstheme="majorBidi"/>
          <w:color w:val="auto"/>
          <w:sz w:val="32"/>
          <w:szCs w:val="32"/>
          <w:cs/>
        </w:rPr>
        <w:t>ๆ ที่มีนัยสำคัญที่สุดตามดุลยพินิจเยี่ยงผู้ประกอบวิชาชีพของข้าพเจ้า</w:t>
      </w:r>
      <w:r w:rsidR="009A29DC">
        <w:rPr>
          <w:rFonts w:asciiTheme="majorBidi" w:eastAsiaTheme="minorHAnsi" w:hAnsiTheme="majorBidi" w:cstheme="majorBidi"/>
          <w:color w:val="auto"/>
          <w:sz w:val="32"/>
          <w:szCs w:val="32"/>
        </w:rPr>
        <w:br/>
      </w:r>
      <w:r w:rsidRPr="00515449">
        <w:rPr>
          <w:rFonts w:asciiTheme="majorBidi" w:eastAsiaTheme="minorHAnsi" w:hAnsiTheme="majorBidi" w:cstheme="majorBidi"/>
          <w:color w:val="auto"/>
          <w:sz w:val="32"/>
          <w:szCs w:val="32"/>
          <w:cs/>
        </w:rPr>
        <w:t>ในการตรวจสอบงบการเงินสำหรับงวดปัจจุบัน ข้าพเจ้าได้นำเรื่องเหล่านี้มาพิจารณาในบริบทของการตรวจสอบ</w:t>
      </w:r>
      <w:r w:rsidR="009A29DC">
        <w:rPr>
          <w:rFonts w:asciiTheme="majorBidi" w:eastAsiaTheme="minorHAnsi" w:hAnsiTheme="majorBidi" w:cstheme="majorBidi"/>
          <w:color w:val="auto"/>
          <w:sz w:val="32"/>
          <w:szCs w:val="32"/>
        </w:rPr>
        <w:br/>
      </w:r>
      <w:r w:rsidRPr="00515449">
        <w:rPr>
          <w:rFonts w:asciiTheme="majorBidi" w:eastAsiaTheme="minorHAnsi" w:hAnsiTheme="majorBidi" w:cstheme="majorBidi"/>
          <w:color w:val="auto"/>
          <w:sz w:val="32"/>
          <w:szCs w:val="32"/>
          <w:cs/>
        </w:rPr>
        <w:t>งบการเงินโดยรวมและในการแสดงความเห็นของข้าพเจ้า ทั้งนี้ ข้าพเจ้าไม่ได้แสดงความเห็นแยกต่างหากสำหรับเรื่อง</w:t>
      </w:r>
      <w:r w:rsidRPr="009A29DC">
        <w:rPr>
          <w:rFonts w:asciiTheme="majorBidi" w:eastAsiaTheme="minorHAnsi" w:hAnsiTheme="majorBidi" w:cstheme="majorBidi"/>
          <w:color w:val="auto"/>
          <w:sz w:val="32"/>
          <w:szCs w:val="32"/>
          <w:cs/>
        </w:rPr>
        <w:t>เหล่านี้</w:t>
      </w:r>
      <w:r w:rsidRPr="009A29DC">
        <w:rPr>
          <w:rFonts w:asciiTheme="majorBidi" w:eastAsiaTheme="minorHAnsi" w:hAnsiTheme="majorBidi" w:cstheme="majorBidi"/>
          <w:color w:val="auto"/>
          <w:sz w:val="32"/>
          <w:szCs w:val="32"/>
        </w:rPr>
        <w:t xml:space="preserve"> </w:t>
      </w:r>
    </w:p>
    <w:p w14:paraId="10AD98AA" w14:textId="77777777" w:rsidR="0028065B" w:rsidRDefault="0028065B">
      <w:pPr>
        <w:overflowPunct/>
        <w:autoSpaceDE/>
        <w:autoSpaceDN/>
        <w:adjustRightInd/>
        <w:spacing w:before="240" w:after="120" w:line="380" w:lineRule="exact"/>
        <w:ind w:left="605"/>
        <w:jc w:val="thaiDistribute"/>
        <w:textAlignment w:val="auto"/>
        <w:rPr>
          <w:rFonts w:asciiTheme="majorBidi" w:eastAsiaTheme="minorHAnsi" w:hAnsiTheme="majorBidi" w:cstheme="majorBidi"/>
          <w:spacing w:val="-4"/>
          <w:sz w:val="32"/>
          <w:szCs w:val="32"/>
          <w:cs/>
        </w:rPr>
        <w:sectPr w:rsidR="0028065B" w:rsidSect="008D7C34">
          <w:headerReference w:type="default" r:id="rId14"/>
          <w:headerReference w:type="first" r:id="rId15"/>
          <w:footerReference w:type="first" r:id="rId16"/>
          <w:pgSz w:w="11909" w:h="16834" w:code="9"/>
          <w:pgMar w:top="3600" w:right="1080" w:bottom="1080" w:left="1339" w:header="706" w:footer="706" w:gutter="0"/>
          <w:pgNumType w:start="1"/>
          <w:cols w:space="720"/>
          <w:titlePg/>
          <w:docGrid w:linePitch="326"/>
        </w:sectPr>
      </w:pPr>
    </w:p>
    <w:p w14:paraId="6EC66A07" w14:textId="77777777" w:rsidR="00D47F05" w:rsidRPr="00515449" w:rsidRDefault="00D47F05" w:rsidP="00515449">
      <w:pPr>
        <w:pStyle w:val="Default"/>
        <w:spacing w:before="120" w:after="120"/>
        <w:rPr>
          <w:rFonts w:asciiTheme="majorBidi" w:eastAsiaTheme="minorHAnsi" w:hAnsiTheme="majorBidi" w:cstheme="majorBidi"/>
          <w:color w:val="auto"/>
          <w:spacing w:val="-4"/>
          <w:sz w:val="32"/>
          <w:szCs w:val="32"/>
        </w:rPr>
      </w:pP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  <w:cs/>
        </w:rPr>
        <w:lastRenderedPageBreak/>
        <w:t>ข้าพเจ้าได้ปฏิบัติงานตามความรับผิดชอบที่ได้กล่าวไว้ใน</w:t>
      </w:r>
      <w:r w:rsidR="0047035F">
        <w:rPr>
          <w:rFonts w:asciiTheme="majorBidi" w:eastAsiaTheme="minorHAnsi" w:hAnsiTheme="majorBidi" w:cstheme="majorBidi" w:hint="cs"/>
          <w:color w:val="auto"/>
          <w:spacing w:val="-4"/>
          <w:sz w:val="32"/>
          <w:szCs w:val="32"/>
          <w:cs/>
        </w:rPr>
        <w:t>วรรค</w:t>
      </w:r>
      <w:r w:rsidRPr="00515449">
        <w:rPr>
          <w:rFonts w:asciiTheme="majorBidi" w:eastAsiaTheme="minorHAnsi" w:hAnsiTheme="majorBidi" w:cstheme="majorBidi"/>
          <w:i/>
          <w:iCs/>
          <w:color w:val="auto"/>
          <w:spacing w:val="-4"/>
          <w:sz w:val="32"/>
          <w:szCs w:val="32"/>
          <w:cs/>
        </w:rPr>
        <w:t>ความรับผิดชอบของผู้สอบบัญชีต่อการตรวจสอบ</w:t>
      </w:r>
      <w:r w:rsidR="00ED1F06">
        <w:rPr>
          <w:rFonts w:asciiTheme="majorBidi" w:eastAsiaTheme="minorHAnsi" w:hAnsiTheme="majorBidi" w:cstheme="majorBidi" w:hint="cs"/>
          <w:i/>
          <w:iCs/>
          <w:color w:val="auto"/>
          <w:spacing w:val="-4"/>
          <w:sz w:val="32"/>
          <w:szCs w:val="32"/>
          <w:cs/>
        </w:rPr>
        <w:t xml:space="preserve">                     </w:t>
      </w:r>
      <w:r w:rsidRPr="00515449">
        <w:rPr>
          <w:rFonts w:asciiTheme="majorBidi" w:eastAsiaTheme="minorHAnsi" w:hAnsiTheme="majorBidi" w:cstheme="majorBidi"/>
          <w:i/>
          <w:iCs/>
          <w:color w:val="auto"/>
          <w:spacing w:val="-4"/>
          <w:sz w:val="32"/>
          <w:szCs w:val="32"/>
          <w:cs/>
        </w:rPr>
        <w:t>งบการเงิน</w:t>
      </w: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  <w:cs/>
        </w:rPr>
        <w:t>ในรายงานของข้าพเจ้า ซึ่งได้รวมความรับผิดชอบที่เกี่ยวกับเรื่องเหล่านี้ด้วย การปฏิบัติงานของข้าพเจ้าได้รวมวิธีการตรวจสอบที่ออกแบบมาเพื่อตอบสนองต่อการประเมินความเสี่ยงจากการแสดงข้อมูลที่ขัดต่อข้อเท็จจริงอันเป็นสาระสำคัญในงบการเงิน ผลของวิธีการตรวจสอบของข้าพเจ้า ซึ่งได้รวมวิธีการตรวจสอบสำหรับเรื่องเหล่านี้ด้วย ได้ใช้เป็นเกณฑ์ในการแสดงความเห็นของข้าพเจ้าต่องบการเงินโดยรวม</w:t>
      </w:r>
    </w:p>
    <w:p w14:paraId="4CDE7831" w14:textId="4E1FC1E0" w:rsidR="00916C17" w:rsidRPr="00515449" w:rsidRDefault="00D47F05" w:rsidP="00515449">
      <w:pPr>
        <w:pStyle w:val="Default"/>
        <w:spacing w:before="120" w:after="120"/>
        <w:rPr>
          <w:rFonts w:asciiTheme="majorBidi" w:eastAsiaTheme="minorHAnsi" w:hAnsiTheme="majorBidi" w:cstheme="majorBidi"/>
          <w:color w:val="auto"/>
          <w:spacing w:val="-4"/>
          <w:sz w:val="32"/>
          <w:szCs w:val="32"/>
        </w:rPr>
      </w:pP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  <w:cs/>
        </w:rPr>
        <w:t>เรื่องสำคัญในการตรวจสอบ</w:t>
      </w: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</w:rPr>
        <w:t xml:space="preserve"> </w:t>
      </w:r>
      <w:r w:rsidRPr="00515449">
        <w:rPr>
          <w:rFonts w:asciiTheme="majorBidi" w:eastAsiaTheme="minorHAnsi" w:hAnsiTheme="majorBidi" w:cstheme="majorBidi"/>
          <w:color w:val="auto"/>
          <w:spacing w:val="-4"/>
          <w:sz w:val="32"/>
          <w:szCs w:val="32"/>
          <w:cs/>
        </w:rPr>
        <w:t>พร้อมวิธีการตรวจสอบมีดังนี้</w:t>
      </w:r>
    </w:p>
    <w:p w14:paraId="0DB5CE24" w14:textId="77777777" w:rsidR="00EE7AFF" w:rsidRPr="00F92395" w:rsidRDefault="00EE7AFF" w:rsidP="00EE7AFF">
      <w:pPr>
        <w:pStyle w:val="Default"/>
        <w:spacing w:before="240" w:after="120"/>
        <w:rPr>
          <w:rFonts w:asciiTheme="majorBidi" w:eastAsiaTheme="minorHAnsi" w:hAnsiTheme="majorBidi" w:cstheme="majorBidi"/>
          <w:i/>
          <w:iCs/>
          <w:color w:val="auto"/>
          <w:spacing w:val="-4"/>
          <w:sz w:val="32"/>
          <w:szCs w:val="32"/>
          <w:u w:val="single"/>
          <w:cs/>
        </w:rPr>
      </w:pPr>
      <w:r w:rsidRPr="00F92395">
        <w:rPr>
          <w:rFonts w:asciiTheme="majorBidi" w:hAnsiTheme="majorBidi" w:cstheme="majorBidi"/>
          <w:i/>
          <w:iCs/>
          <w:spacing w:val="-4"/>
          <w:sz w:val="32"/>
          <w:szCs w:val="32"/>
          <w:u w:val="single"/>
          <w:cs/>
        </w:rPr>
        <w:t>รายได้จากการขาย</w:t>
      </w:r>
    </w:p>
    <w:p w14:paraId="12B1E27E" w14:textId="4F43C117" w:rsidR="00EE7AFF" w:rsidRPr="00261378" w:rsidRDefault="00EE7AFF" w:rsidP="00DA563F">
      <w:pPr>
        <w:spacing w:before="120" w:after="120"/>
        <w:rPr>
          <w:rFonts w:ascii="Angsana New" w:hAnsi="Angsana New"/>
          <w:sz w:val="32"/>
          <w:szCs w:val="32"/>
        </w:rPr>
      </w:pPr>
      <w:r w:rsidRPr="00B1406A">
        <w:rPr>
          <w:rFonts w:ascii="Angsana New" w:hAnsi="Angsana New"/>
          <w:spacing w:val="-6"/>
          <w:sz w:val="32"/>
          <w:szCs w:val="32"/>
          <w:cs/>
        </w:rPr>
        <w:t>รายได้จากการขายเป็นรายการที่มีมูลค่าที่เป็นสาระสำคัญต่องบการเงิน โดยแสดง</w:t>
      </w:r>
      <w:r w:rsidRPr="00B1406A">
        <w:rPr>
          <w:rFonts w:ascii="Angsana New" w:hAnsi="Angsana New" w:hint="cs"/>
          <w:spacing w:val="-6"/>
          <w:sz w:val="32"/>
          <w:szCs w:val="32"/>
          <w:cs/>
        </w:rPr>
        <w:t>มูลค่า</w:t>
      </w:r>
      <w:r w:rsidRPr="00B1406A">
        <w:rPr>
          <w:rFonts w:ascii="Angsana New" w:hAnsi="Angsana New"/>
          <w:spacing w:val="-6"/>
          <w:sz w:val="32"/>
          <w:szCs w:val="32"/>
          <w:cs/>
        </w:rPr>
        <w:t xml:space="preserve">จำนวน </w:t>
      </w:r>
      <w:r w:rsidR="00EA2B17">
        <w:rPr>
          <w:rFonts w:ascii="Angsana New" w:hAnsi="Angsana New"/>
          <w:spacing w:val="-6"/>
          <w:sz w:val="32"/>
          <w:szCs w:val="32"/>
        </w:rPr>
        <w:t>894</w:t>
      </w:r>
      <w:r w:rsidR="00B1340D" w:rsidRPr="00B1406A">
        <w:rPr>
          <w:rFonts w:ascii="Angsana New" w:hAnsi="Angsana New"/>
          <w:spacing w:val="-6"/>
          <w:sz w:val="32"/>
          <w:szCs w:val="32"/>
        </w:rPr>
        <w:t xml:space="preserve"> </w:t>
      </w:r>
      <w:r w:rsidRPr="00B1406A">
        <w:rPr>
          <w:rFonts w:ascii="Angsana New" w:hAnsi="Angsana New"/>
          <w:spacing w:val="-6"/>
          <w:sz w:val="32"/>
          <w:szCs w:val="32"/>
          <w:cs/>
        </w:rPr>
        <w:t>ล้านบาท</w:t>
      </w:r>
      <w:r w:rsidRPr="00261378">
        <w:rPr>
          <w:rFonts w:ascii="Angsana New" w:hAnsi="Angsana New" w:hint="cs"/>
          <w:sz w:val="32"/>
          <w:szCs w:val="32"/>
          <w:cs/>
        </w:rPr>
        <w:t>ใน</w:t>
      </w:r>
      <w:r w:rsidR="00074545">
        <w:rPr>
          <w:rFonts w:ascii="Angsana New" w:hAnsi="Angsana New"/>
          <w:sz w:val="32"/>
          <w:szCs w:val="32"/>
        </w:rPr>
        <w:br/>
      </w:r>
      <w:r w:rsidRPr="00261378">
        <w:rPr>
          <w:rFonts w:ascii="Angsana New" w:hAnsi="Angsana New" w:hint="cs"/>
          <w:sz w:val="32"/>
          <w:szCs w:val="32"/>
          <w:cs/>
        </w:rPr>
        <w:t xml:space="preserve">งบการเงินสำหรับปี </w:t>
      </w:r>
      <w:r w:rsidR="00F63AE7">
        <w:rPr>
          <w:rFonts w:ascii="Angsana New" w:hAnsi="Angsana New"/>
          <w:sz w:val="32"/>
          <w:szCs w:val="32"/>
        </w:rPr>
        <w:t>256</w:t>
      </w:r>
      <w:r w:rsidR="00DE7097">
        <w:rPr>
          <w:rFonts w:ascii="Angsana New" w:hAnsi="Angsana New"/>
          <w:sz w:val="32"/>
          <w:szCs w:val="32"/>
        </w:rPr>
        <w:t>4</w:t>
      </w:r>
      <w:r w:rsidRPr="00261378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และ</w:t>
      </w:r>
      <w:r w:rsidRPr="00261378">
        <w:rPr>
          <w:rFonts w:ascii="Angsana New" w:hAnsi="Angsana New" w:hint="cs"/>
          <w:sz w:val="32"/>
          <w:szCs w:val="32"/>
          <w:cs/>
        </w:rPr>
        <w:t>เป็นรายการที่ส</w:t>
      </w:r>
      <w:r>
        <w:rPr>
          <w:rFonts w:ascii="Angsana New" w:hAnsi="Angsana New" w:hint="cs"/>
          <w:sz w:val="32"/>
          <w:szCs w:val="32"/>
          <w:cs/>
        </w:rPr>
        <w:t>่งผลกระทบต่อผลการดำเนินงานของบริษัทฯโดยตรง ประกอบ</w:t>
      </w:r>
      <w:r w:rsidRPr="008D7C34">
        <w:rPr>
          <w:rFonts w:ascii="Angsana New" w:hAnsi="Angsana New" w:hint="cs"/>
          <w:spacing w:val="-2"/>
          <w:sz w:val="32"/>
          <w:szCs w:val="32"/>
          <w:cs/>
        </w:rPr>
        <w:t>กับบริษัทฯมีลูกค้าจำนวนมากรายจากการขายทั้งในประเทศและต่างประเทศ โดยมีเงื่อนไขทางการค้าที่แตกต่างกัน</w:t>
      </w:r>
      <w:r>
        <w:rPr>
          <w:rFonts w:ascii="Angsana New" w:hAnsi="Angsana New" w:hint="cs"/>
          <w:sz w:val="32"/>
          <w:szCs w:val="32"/>
          <w:cs/>
        </w:rPr>
        <w:t xml:space="preserve"> ข้าพเจ้าจึงให้ความสนใจต่อการรับรู้รายได้จากการขายของบริษัทฯ</w:t>
      </w:r>
    </w:p>
    <w:p w14:paraId="4D4AC414" w14:textId="77777777" w:rsidR="00EE7AFF" w:rsidRDefault="00EE7AFF" w:rsidP="00DA563F">
      <w:pPr>
        <w:pStyle w:val="Default"/>
        <w:spacing w:before="120" w:after="120"/>
        <w:rPr>
          <w:rFonts w:ascii="Angsana New" w:hAnsi="Angsana New" w:cs="Angsana New"/>
          <w:color w:val="auto"/>
          <w:sz w:val="32"/>
          <w:szCs w:val="32"/>
        </w:rPr>
      </w:pP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ข้าพเจ้าได้ประเมินและ</w:t>
      </w:r>
      <w:r>
        <w:rPr>
          <w:rFonts w:ascii="Angsana New" w:hAnsi="Angsana New" w:cs="Angsana New"/>
          <w:color w:val="auto"/>
          <w:sz w:val="32"/>
          <w:szCs w:val="32"/>
          <w:cs/>
        </w:rPr>
        <w:t>ทดสอบระบบการควบคุมภายในของบริษัท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ฯที่เกี่ยวข้องกับวงจรรายได้</w:t>
      </w:r>
      <w:r w:rsidR="00C408E6">
        <w:rPr>
          <w:rFonts w:ascii="Angsana New" w:hAnsi="Angsana New" w:cs="Angsana New"/>
          <w:color w:val="auto"/>
          <w:sz w:val="32"/>
          <w:szCs w:val="32"/>
        </w:rPr>
        <w:t xml:space="preserve"> 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โดยการสอบถามผู้รับผิดชอบ ทำความเข้าใจและเลือกตัวอย่างมาสุ่มทดสอบการปฏิบัติตามการควบคุม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>สำคัญ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ที่บริษัทฯออกแบบไว้ และข้าพเจ้าได้สุ่มตรวจสอบเอกสารประกอบรายการขายที่เกิดขึ้นในระหว่างปีและ</w:t>
      </w:r>
      <w:r w:rsidRPr="00B068E8">
        <w:rPr>
          <w:rFonts w:ascii="Angsana New" w:hAnsi="Angsana New" w:cs="Angsana New" w:hint="cs"/>
          <w:color w:val="auto"/>
          <w:sz w:val="32"/>
          <w:szCs w:val="32"/>
          <w:cs/>
        </w:rPr>
        <w:t>รายการขายที่เกิดขึ้น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ช่วงใกล้สิ้นรอบระยะเวลาบัญชี</w:t>
      </w:r>
      <w:r>
        <w:rPr>
          <w:rFonts w:ascii="Angsana New" w:hAnsi="Angsana New" w:cs="Angsana New" w:hint="cs"/>
          <w:color w:val="auto"/>
          <w:sz w:val="32"/>
          <w:szCs w:val="32"/>
          <w:cs/>
        </w:rPr>
        <w:t xml:space="preserve"> 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สอบทานใบลดหนี้ที่บริษัทฯออกภายหล</w:t>
      </w:r>
      <w:r w:rsidR="00C408E6">
        <w:rPr>
          <w:rFonts w:ascii="Angsana New" w:hAnsi="Angsana New" w:cs="Angsana New"/>
          <w:color w:val="auto"/>
          <w:sz w:val="32"/>
          <w:szCs w:val="32"/>
          <w:cs/>
        </w:rPr>
        <w:t>ังวันสิ้นรอบระยะเวลาบัญชี</w:t>
      </w:r>
      <w:r w:rsidR="00C408E6">
        <w:rPr>
          <w:rFonts w:ascii="Angsana New" w:hAnsi="Angsana New" w:cs="Angsana New" w:hint="cs"/>
          <w:color w:val="auto"/>
          <w:sz w:val="32"/>
          <w:szCs w:val="32"/>
          <w:cs/>
        </w:rPr>
        <w:t>และ</w:t>
      </w:r>
      <w:r w:rsidRPr="00B068E8">
        <w:rPr>
          <w:rFonts w:ascii="Angsana New" w:hAnsi="Angsana New" w:cs="Angsana New"/>
          <w:color w:val="auto"/>
          <w:sz w:val="32"/>
          <w:szCs w:val="32"/>
          <w:cs/>
        </w:rPr>
        <w:t>วิเคราะห์เปรียบเทียบ</w:t>
      </w:r>
      <w:r>
        <w:rPr>
          <w:rFonts w:ascii="Angsana New" w:hAnsi="Angsana New" w:cs="Angsana New"/>
          <w:color w:val="auto"/>
          <w:sz w:val="32"/>
          <w:szCs w:val="32"/>
          <w:cs/>
        </w:rPr>
        <w:t>ข้อมูลบัญชีรายได้จากการขาย</w:t>
      </w:r>
    </w:p>
    <w:p w14:paraId="40BFDB3F" w14:textId="77777777" w:rsidR="00522023" w:rsidRPr="00515449" w:rsidRDefault="00522023" w:rsidP="00261378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ข้อมูลอื่น </w:t>
      </w:r>
    </w:p>
    <w:p w14:paraId="1B4AD070" w14:textId="77777777" w:rsidR="00522023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ผู้บริหารเป็นผู้รับผิดชอบต่อข้อมูลอื่น ซึ่งรวมถึงข้อมูลที่รวมอยู่ในรายงาน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ประจำปีของ</w:t>
      </w:r>
      <w:r w:rsidRPr="00515449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ฯ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 (แต่ไม่รวมถึง</w:t>
      </w:r>
      <w:r w:rsidR="00050DF3">
        <w:rPr>
          <w:rFonts w:asciiTheme="majorBidi" w:hAnsiTheme="majorBidi" w:cstheme="majorBidi"/>
          <w:sz w:val="32"/>
          <w:szCs w:val="32"/>
        </w:rPr>
        <w:t xml:space="preserve">             </w:t>
      </w:r>
      <w:r w:rsidRPr="00515449">
        <w:rPr>
          <w:rFonts w:asciiTheme="majorBidi" w:hAnsiTheme="majorBidi" w:cstheme="majorBidi"/>
          <w:sz w:val="32"/>
          <w:szCs w:val="32"/>
          <w:cs/>
        </w:rPr>
        <w:t>งบการเงินและรายงานของผู้สอบบัญชีที่แสดงอยู่ในรายงานนั้น) ซึ่งคาดว่าจะถูกจัดเตรียมให้กับข้าพเจ้าภายหลังวันที่ในรายงานของผู้สอบบัญชีนี้</w:t>
      </w:r>
    </w:p>
    <w:p w14:paraId="202B21BF" w14:textId="77777777" w:rsidR="00522023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ความเห็นของข้าพเจ้าต่องบการเงินไม่ครอบคลุมถึงข้อมูลอื่นและข้าพเจ้าไม่ได้ให้ข้อสรุปในลักษณะการให้</w:t>
      </w:r>
      <w:r w:rsidR="00997B3D">
        <w:rPr>
          <w:rFonts w:asciiTheme="majorBidi" w:hAnsiTheme="majorBidi" w:cstheme="majorBidi"/>
          <w:sz w:val="32"/>
          <w:szCs w:val="32"/>
        </w:rPr>
        <w:t xml:space="preserve">  </w:t>
      </w:r>
      <w:r w:rsidRPr="00515449">
        <w:rPr>
          <w:rFonts w:asciiTheme="majorBidi" w:hAnsiTheme="majorBidi" w:cstheme="majorBidi"/>
          <w:sz w:val="32"/>
          <w:szCs w:val="32"/>
          <w:cs/>
        </w:rPr>
        <w:t>ความเชื่อมั่นในรูปแบบใด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>ๆ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>ต่อข้อมูลอื่นนั้น</w:t>
      </w:r>
    </w:p>
    <w:p w14:paraId="31BA53AF" w14:textId="77777777" w:rsidR="00522023" w:rsidRPr="00515449" w:rsidRDefault="00522023" w:rsidP="00515449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ความรับผิดชอบของข้าพเจ้าที่เกี่ยวเนื่องกับการตรวจสอบงบการเงินคือ การอ่านและพิจารณาว่าข้อมูลอื่นนั้น</w:t>
      </w:r>
      <w:r w:rsidR="00997B3D">
        <w:rPr>
          <w:rFonts w:asciiTheme="majorBidi" w:hAnsiTheme="majorBidi" w:cstheme="majorBidi"/>
          <w:sz w:val="32"/>
          <w:szCs w:val="32"/>
        </w:rPr>
        <w:t xml:space="preserve">      </w:t>
      </w:r>
      <w:r w:rsidRPr="00515449">
        <w:rPr>
          <w:rFonts w:asciiTheme="majorBidi" w:hAnsiTheme="majorBidi" w:cstheme="majorBidi"/>
          <w:sz w:val="32"/>
          <w:szCs w:val="32"/>
          <w:cs/>
        </w:rPr>
        <w:t>มีความขัดแย้งที่มีสาระสำคัญกับงบการเงินหรือกับความรู้ที่ได้รับจากการตรวจสอบของข้าพเจ้าหรือไม่</w:t>
      </w:r>
      <w:r w:rsidR="00997B3D">
        <w:rPr>
          <w:rFonts w:asciiTheme="majorBid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หรือปรากฏว่าข้อมูลอื่นแสดงขัดต่อข้อเท็จจริงอันเป็นสาระสำคัญหรือไม่ </w:t>
      </w:r>
    </w:p>
    <w:p w14:paraId="54293C5C" w14:textId="77777777" w:rsidR="00522023" w:rsidRPr="009A29DC" w:rsidRDefault="00522023" w:rsidP="00515449">
      <w:pPr>
        <w:pStyle w:val="CM2"/>
        <w:spacing w:before="120" w:after="120"/>
        <w:rPr>
          <w:rFonts w:asciiTheme="majorBidi" w:hAnsiTheme="majorBidi" w:cstheme="majorBidi"/>
          <w:b/>
          <w:bCs/>
          <w:sz w:val="32"/>
          <w:szCs w:val="32"/>
          <w:highlight w:val="yellow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เมื่อข้าพเจ้าได้อ่านรายงานประจำปี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ของ</w:t>
      </w:r>
      <w:r w:rsidRPr="00515449">
        <w:rPr>
          <w:rFonts w:asciiTheme="majorBidi" w:hAnsiTheme="majorBidi" w:cstheme="majorBidi"/>
          <w:sz w:val="32"/>
          <w:szCs w:val="32"/>
          <w:cs/>
        </w:rPr>
        <w:t>บริษัท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ฯ</w:t>
      </w:r>
      <w:r w:rsidR="00997B3D">
        <w:rPr>
          <w:rFonts w:asciiTheme="majorBidi" w:hAnsiTheme="majorBidi" w:cstheme="majorBidi"/>
          <w:sz w:val="32"/>
          <w:szCs w:val="32"/>
          <w:cs/>
        </w:rPr>
        <w:t>ตามที่กล่าวข้างต้น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 และหากสรุปได้ว่ามีการแสดงข้อมูลที่ขัดต่อข้อเท็จจริงอันเป็นสาระสำคัญ ข้าพเจ้าจะสื่อสารเรื่องดังกล่าวให้ผู้มีหน้าที่ในการกำกับดูแลทราบเพื่อให้มี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 xml:space="preserve">                </w:t>
      </w:r>
      <w:r w:rsidRPr="00515449">
        <w:rPr>
          <w:rFonts w:asciiTheme="majorBidi" w:hAnsiTheme="majorBidi" w:cstheme="majorBidi"/>
          <w:sz w:val="32"/>
          <w:szCs w:val="32"/>
          <w:cs/>
        </w:rPr>
        <w:t>การดำเนินการแก้ไขที่เหมาะสม</w:t>
      </w:r>
      <w:r w:rsidRPr="009A29DC">
        <w:rPr>
          <w:rFonts w:asciiTheme="majorBidi" w:hAnsiTheme="majorBidi" w:cstheme="majorBidi"/>
          <w:sz w:val="32"/>
          <w:szCs w:val="32"/>
          <w:cs/>
        </w:rPr>
        <w:t>ต่อไป</w:t>
      </w:r>
      <w:r w:rsidR="009D02B5" w:rsidRPr="009A29DC">
        <w:rPr>
          <w:rFonts w:asciiTheme="majorBidi" w:hAnsiTheme="majorBidi" w:cstheme="majorBidi"/>
          <w:sz w:val="32"/>
          <w:szCs w:val="32"/>
        </w:rPr>
        <w:t xml:space="preserve"> </w:t>
      </w:r>
    </w:p>
    <w:p w14:paraId="4CFD82D1" w14:textId="77777777" w:rsidR="00522023" w:rsidRPr="00515449" w:rsidRDefault="00522023" w:rsidP="0087301F">
      <w:pPr>
        <w:pStyle w:val="CM2"/>
        <w:spacing w:before="12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ความรับผิดชอบของผู้บริหารและผู้มีหน้าที่ในการกำกับดูแลต่องบการเงิน</w:t>
      </w:r>
    </w:p>
    <w:p w14:paraId="34906D42" w14:textId="09E76D55" w:rsidR="006774AA" w:rsidRPr="00515449" w:rsidRDefault="00522023" w:rsidP="00E3331E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ผู้บริหารมีหน้าที่รับผิดชอบในการจัดทำและนำเสนองบการเงินเหล่านี้โดยถูกต้องตามที่ควรตามมาตรฐาน</w:t>
      </w:r>
      <w:r w:rsidR="009A29DC">
        <w:rPr>
          <w:rFonts w:asciiTheme="majorBidi" w:hAnsiTheme="majorBidi" w:cstheme="majorBidi"/>
          <w:sz w:val="32"/>
          <w:szCs w:val="32"/>
        </w:rPr>
        <w:br/>
      </w:r>
      <w:r w:rsidRPr="00515449">
        <w:rPr>
          <w:rFonts w:asciiTheme="majorBidi" w:hAnsiTheme="majorBidi" w:cstheme="majorBidi"/>
          <w:sz w:val="32"/>
          <w:szCs w:val="32"/>
          <w:cs/>
        </w:rPr>
        <w:t>การรายงานทางการเงิน และรับผิดชอบเกี่ยวกับการควบคุมภายในที่ผู้บริหารพิจารณาว่าจำเป็นเพื่อให้สามารถจัดทำงบการเงิน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</w:t>
      </w:r>
    </w:p>
    <w:p w14:paraId="23BC54F2" w14:textId="77777777" w:rsidR="006774AA" w:rsidRPr="00515449" w:rsidRDefault="006774AA" w:rsidP="00E3331E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ในการจัดทำงบการเงิน ผู้บริหารรับผิดชอบในการประเมินความสามารถของบริษัทฯในการดำเนินงานต่อเนื่อง การเปิดเผยเรื่องที่เกี่ยวกับการดำเนินงานต่อเนื่องในกรณีที่มีเรื่องดังกล่าว และการใช้เกณฑ์การบัญชีสำหรับกิจการที่ดำเนินงานต่อเนื่องเว้นแต่ผู้บริหารมีความตั้งใจที่จะเลิกบริษัทฯหรือหยุดดำเนินงานหรือไม่สามารถดำเนินงานต่อเนื่องอีกต่อไปได้</w:t>
      </w:r>
    </w:p>
    <w:p w14:paraId="0B1384D6" w14:textId="77777777" w:rsidR="006774AA" w:rsidRPr="00515449" w:rsidRDefault="006774AA" w:rsidP="00E3331E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 xml:space="preserve">ผู้มีหน้าที่ในการกำกับดูแลมีหน้าที่ในการสอดส่องดูแลกระบวนการในการจัดทำรายงานทางการเงินของบริษัทฯ </w:t>
      </w:r>
    </w:p>
    <w:p w14:paraId="347D609D" w14:textId="77777777" w:rsidR="00522023" w:rsidRPr="00515449" w:rsidRDefault="00522023" w:rsidP="0087301F">
      <w:pPr>
        <w:pStyle w:val="CM2"/>
        <w:spacing w:before="240" w:after="120"/>
        <w:rPr>
          <w:rFonts w:asciiTheme="majorBidi" w:hAnsiTheme="majorBidi" w:cstheme="majorBidi"/>
          <w:b/>
          <w:bCs/>
          <w:sz w:val="32"/>
          <w:szCs w:val="32"/>
        </w:rPr>
      </w:pPr>
      <w:r w:rsidRPr="00515449">
        <w:rPr>
          <w:rFonts w:asciiTheme="majorBidi" w:hAnsiTheme="majorBidi" w:cstheme="majorBidi"/>
          <w:b/>
          <w:bCs/>
          <w:sz w:val="32"/>
          <w:szCs w:val="32"/>
          <w:cs/>
        </w:rPr>
        <w:t>ความรับผิดชอบของผู้สอบบัญชีต่อการตรวจสอบงบการเงิน</w:t>
      </w:r>
    </w:p>
    <w:p w14:paraId="48F03E1A" w14:textId="77777777" w:rsidR="00522023" w:rsidRPr="008D7C34" w:rsidRDefault="00522023" w:rsidP="00E3331E">
      <w:pPr>
        <w:pStyle w:val="CM2"/>
        <w:spacing w:before="120" w:after="120"/>
        <w:rPr>
          <w:rFonts w:asciiTheme="majorBidi" w:hAnsiTheme="majorBidi" w:cstheme="majorBidi"/>
          <w:spacing w:val="-2"/>
          <w:sz w:val="32"/>
          <w:szCs w:val="32"/>
        </w:rPr>
      </w:pPr>
      <w:r w:rsidRPr="008D7C34">
        <w:rPr>
          <w:rFonts w:asciiTheme="majorBidi" w:hAnsiTheme="majorBidi" w:cstheme="majorBidi"/>
          <w:spacing w:val="-2"/>
          <w:sz w:val="32"/>
          <w:szCs w:val="32"/>
          <w:cs/>
        </w:rPr>
        <w:t>การตรวจสอบของข้าพเจ้ามีวัตถุประสงค์เพื่อให้ได้ความเชื่อมั่นอย่างสมเหตุสมผลว่างบการเงินโดยรวมปราศจากการแสดงข้อมูลที่ขัดต่อข้อเท็จจริงอันเป็นสาระสำคัญหรือไม่ ไม่ว่าจะเกิดจากการทุจริตหรือข้อผิดพลาด และเสนอรายงานของผู้สอบบัญชีซึ่งรวมความเห็นของข้าพเจ้าอยู่ด้วย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ในระดับสูงแต่ไม่ได้เป็นการรับประกันว่าการปฏิบัติงานตรวจสอบตามมาตรฐานการสอบบัญชีจะสามารถตรวจพบข้อมูลที่ขัดต่อข้อเท็จจริงอันเป็นสาระสำคัญที่มีอยู่ได้เสมอไป ข้อมูลที่ขัดต่อข้อเท็จจริงอาจเกิดจากการทุจริตหรือข้อผิดพลาดและถือว่ามีสาระสำคัญเมื่อคาดการณ์อย่างสมเหตุสมผลได้ว่ารายการที่ขัดต่อข้อเท็จจริงแต่ละรายการหรือทุกรายการรวมกันจะมีผลต่อการตัดสินใจทางเศรษฐกิจของผู้ใช้งบการเงินจากการใช้งบการเงินเหล่านี้</w:t>
      </w:r>
    </w:p>
    <w:p w14:paraId="438B47D5" w14:textId="2EAFDF09" w:rsidR="00522023" w:rsidRPr="00515449" w:rsidRDefault="00522023" w:rsidP="00E3331E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ในการตรวจสอบของข้าพเจ้าตามมาตรฐานการสอบบัญชี ข้าพเจ้าใช้ดุลยพินิจและการสังเกตและสงสัยเยี่ยง</w:t>
      </w:r>
      <w:r w:rsidR="009A29DC">
        <w:rPr>
          <w:rFonts w:asciiTheme="majorBidi" w:hAnsiTheme="majorBidi" w:cstheme="majorBidi"/>
          <w:sz w:val="32"/>
          <w:szCs w:val="32"/>
        </w:rPr>
        <w:br/>
      </w:r>
      <w:r w:rsidRPr="00515449">
        <w:rPr>
          <w:rFonts w:asciiTheme="majorBidi" w:hAnsiTheme="majorBidi" w:cstheme="majorBidi"/>
          <w:sz w:val="32"/>
          <w:szCs w:val="32"/>
          <w:cs/>
        </w:rPr>
        <w:t>ผู้ประกอบวิชาชีพตลอดการตรวจสอบ และข้าพเจ้าได้ปฏิบัติงานดังต่อไปนี้ด้วย</w:t>
      </w:r>
    </w:p>
    <w:p w14:paraId="514F8ECB" w14:textId="6806AA10" w:rsidR="00522023" w:rsidRPr="00515449" w:rsidRDefault="00522023" w:rsidP="00E3331E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ระบุและประเมินความเสี่ยงที่อาจมีการแสดงข้อมูลที่ขัดต่อข้อเท็จจริงอันเป็นสาระสำคัญในงบการเงิน ไม่ว่าจะเกิดจากการทุจริตหรือข้อผิดพลาด ออกแบบและปฏิบัติงานตามวิธีการตรวจสอบเพื่อตอบสนองต่อความเสี่ยงเหล่านั้น และได้หลักฐานการสอบบัญชีที่เพียงพอและเหมาะสมเพื่อเป็นเกณฑ์ในการแสดงความเห็นของข้าพเจ้า ความเสี่ยงที่ไม่พบข้อมูลที่ขัดต่อข้อเท็จจริงอันเป็นสาระสำคัญซึ่งเป็นผลมาจากการทุจริตจะสูงกว่าความเสี่ยงที่เกิดจากข้อผิดพลาด เนื่องจากการทุจริตอาจเกี่ยวกับการสมรู้ร่วมคิด</w:t>
      </w:r>
      <w:r w:rsidR="009A29DC">
        <w:rPr>
          <w:rFonts w:asciiTheme="majorBidi" w:hAnsiTheme="majorBidi" w:cstheme="majorBidi"/>
          <w:sz w:val="32"/>
          <w:szCs w:val="32"/>
        </w:rPr>
        <w:br/>
      </w:r>
      <w:r w:rsidRPr="00515449">
        <w:rPr>
          <w:rFonts w:asciiTheme="majorBidi" w:hAnsiTheme="majorBidi" w:cstheme="majorBidi"/>
          <w:sz w:val="32"/>
          <w:szCs w:val="32"/>
          <w:cs/>
        </w:rPr>
        <w:t>การปลอมแปลงเอกสารหลักฐาน การตั้งใจละเว้นการแสดงข้อมูล การแสดงข้อมูลที่ไม่ตรงตามข้อเท็จจริงหรือการแทรกแซงการควบคุมภายใน</w:t>
      </w:r>
    </w:p>
    <w:p w14:paraId="7425E878" w14:textId="77777777" w:rsidR="00522023" w:rsidRPr="00515449" w:rsidRDefault="00522023" w:rsidP="00E3331E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lastRenderedPageBreak/>
        <w:t>ทำความเข้าใจเกี่ยวกับระบบการควบคุมภายในที่เกี่ยวข้องกับการตรวจสอบ เพื่อออกแบบวิธีการตรวจสอบให้เหมาะสมกับสถานการณ์ แต่ไม่ใช่เพื่อวัตถุประสงค์ในการแสดงความเห็นต่อความมีประสิทธิผลของการ</w:t>
      </w:r>
      <w:r w:rsidR="006774AA" w:rsidRPr="00515449">
        <w:rPr>
          <w:rFonts w:asciiTheme="majorBidi" w:hAnsiTheme="majorBidi" w:cstheme="majorBidi"/>
          <w:sz w:val="32"/>
          <w:szCs w:val="32"/>
          <w:cs/>
        </w:rPr>
        <w:t>ควบคุมภายในของบริษัทฯ</w:t>
      </w:r>
    </w:p>
    <w:p w14:paraId="6D5444EB" w14:textId="4CDFD1D2" w:rsidR="0028065B" w:rsidRPr="0028065B" w:rsidRDefault="00522023" w:rsidP="00E3331E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28065B">
        <w:rPr>
          <w:rFonts w:asciiTheme="majorBidi" w:hAnsiTheme="majorBidi" w:cstheme="majorBidi"/>
          <w:sz w:val="32"/>
          <w:szCs w:val="32"/>
          <w:cs/>
        </w:rPr>
        <w:t>ประเมินความเหมาะสมของนโยบายการบัญชีที่ผู้บริหารใช้และความสมเหตุสมผลของประมาณ</w:t>
      </w:r>
      <w:r w:rsidR="000F2770">
        <w:rPr>
          <w:rFonts w:asciiTheme="majorBidi" w:hAnsiTheme="majorBidi" w:cstheme="majorBidi"/>
          <w:sz w:val="32"/>
          <w:szCs w:val="32"/>
        </w:rPr>
        <w:br/>
      </w:r>
      <w:r w:rsidRPr="0028065B">
        <w:rPr>
          <w:rFonts w:asciiTheme="majorBidi" w:hAnsiTheme="majorBidi" w:cstheme="majorBidi"/>
          <w:sz w:val="32"/>
          <w:szCs w:val="32"/>
          <w:cs/>
        </w:rPr>
        <w:t>การทางบัญชีและการเปิดเผยข้อมูลที่เกี่ยวข้องที่ผู้บริหารจัดทำ</w:t>
      </w:r>
    </w:p>
    <w:p w14:paraId="54E4D8FE" w14:textId="77777777" w:rsidR="00522023" w:rsidRPr="0028065B" w:rsidRDefault="006774AA" w:rsidP="00E3331E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28065B">
        <w:rPr>
          <w:rFonts w:asciiTheme="majorBidi" w:hAnsiTheme="majorBidi" w:cstheme="majorBidi"/>
          <w:sz w:val="32"/>
          <w:szCs w:val="32"/>
          <w:cs/>
        </w:rPr>
        <w:t>สรุปเกี่ยวกับความเหมาะสมของการใช้เกณฑ์การบัญชีสำหรับกิจการที่ดำเนินงานต่อเนื่องของผู้บริหาร และสรุปจากหลักฐานการสอบบัญชีที่ได้รับ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งมีนัยสำคัญต่อความสามารถของบริษัทฯในการดำเนินงานต่อเนื่องหรือไม่ หากข้าพเจ้าได้ข้อสรุปว่ามีความไม่แน่นอนที่มีสาระสำคัญ ข้าพเจ้าจะต้องให้ข้อสังเกตไว้ในรายงานของผู้สอบบัญชีของข้าพเจ้าถึงการเปิดเผยข้อมูลที่เกี่ยวข้องในงบการเงิน หรือหากเห็นว่าการเปิดเผยดังกล่าวไม่เพียงพอ ข้าพเจ้าจะแสดงความเห็นที่เปลี่ยนแปลงไป ข้อสรุปของข้าพเจ้าขึ้นอยู่กับหลักฐานการสอบบัญชีที่ได้รับจนถึงวันที่ในรายงานของผู้สอบบัญชีของข้าพเจ้า อย่างไรก็ตาม เหตุการณ์หรือสถานการณ์ในอนาคตอาจเป็นเหตุให้บริษัทฯต้องหยุดการดำเนินงานต่อเนื่องได้</w:t>
      </w:r>
    </w:p>
    <w:p w14:paraId="6A655838" w14:textId="77777777" w:rsidR="00522023" w:rsidRPr="00515449" w:rsidRDefault="00522023" w:rsidP="00E3331E">
      <w:pPr>
        <w:numPr>
          <w:ilvl w:val="0"/>
          <w:numId w:val="35"/>
        </w:numPr>
        <w:overflowPunct/>
        <w:autoSpaceDE/>
        <w:autoSpaceDN/>
        <w:adjustRightInd/>
        <w:spacing w:before="120" w:after="120"/>
        <w:textAlignment w:val="auto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 xml:space="preserve">ประเมินการนำเสนอ โครงสร้างและเนื้อหาของงบการเงินโดยรวม รวมถึงการเปิดเผยข้อมูลที่เกี่ยวข้อง ตลอดจนประเมินว่างบการเงินแสดงรายการและเหตุการณ์ที่เกิดขึ้นโดยถูกต้องตามที่ควรหรือไม่ </w:t>
      </w:r>
    </w:p>
    <w:p w14:paraId="4CF65547" w14:textId="0B335507" w:rsidR="006774AA" w:rsidRPr="00515449" w:rsidRDefault="006774AA" w:rsidP="00E3331E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ข้าพเจ้าได้สื่อสารกับผู้มีหน้าที่ในการกำกับดูแล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>ในเรื่องต่าง ๆ ซึ่งรวมถึง</w:t>
      </w:r>
      <w:r w:rsidRPr="00515449">
        <w:rPr>
          <w:rFonts w:asciiTheme="majorBidi" w:hAnsiTheme="majorBidi" w:cstheme="majorBidi"/>
          <w:sz w:val="32"/>
          <w:szCs w:val="32"/>
          <w:cs/>
        </w:rPr>
        <w:t>ขอบเขตและช่วงเวลาของการตรวจสอบตามที่ได้วางแผนไว้ ประเด็นที่มีนัยสำคัญที่พบจากการตรวจสอบรวมถึงข้อบกพร่องที่มีนัยสำคัญในระบบ</w:t>
      </w:r>
      <w:r w:rsidR="009A29DC">
        <w:rPr>
          <w:rFonts w:asciiTheme="majorBidi" w:hAnsiTheme="majorBidi" w:cstheme="majorBidi"/>
          <w:sz w:val="32"/>
          <w:szCs w:val="32"/>
        </w:rPr>
        <w:br/>
      </w:r>
      <w:r w:rsidRPr="00515449">
        <w:rPr>
          <w:rFonts w:asciiTheme="majorBidi" w:hAnsiTheme="majorBidi" w:cstheme="majorBidi"/>
          <w:sz w:val="32"/>
          <w:szCs w:val="32"/>
          <w:cs/>
        </w:rPr>
        <w:t>การควบคุมภายใน</w:t>
      </w:r>
      <w:r w:rsidR="005B2BA5">
        <w:rPr>
          <w:rFonts w:asciiTheme="majorBidi" w:hAnsiTheme="majorBidi" w:cstheme="majorBidi" w:hint="cs"/>
          <w:sz w:val="32"/>
          <w:szCs w:val="32"/>
          <w:cs/>
        </w:rPr>
        <w:t>หาก</w:t>
      </w:r>
      <w:r w:rsidRPr="00515449">
        <w:rPr>
          <w:rFonts w:asciiTheme="majorBidi" w:hAnsiTheme="majorBidi" w:cstheme="majorBidi"/>
          <w:sz w:val="32"/>
          <w:szCs w:val="32"/>
          <w:cs/>
        </w:rPr>
        <w:t>ข้าพเจ้าได้พบในระหว่างการตรวจสอบของข้าพเจ้า</w:t>
      </w:r>
    </w:p>
    <w:p w14:paraId="21326514" w14:textId="77777777" w:rsidR="006774AA" w:rsidRPr="00515449" w:rsidRDefault="006774AA" w:rsidP="00E3331E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ข้าพเจ้าได้ให้คำรับรองแก่ผู้มีหน้าที่ในการกำกับดูแลว่าข้าพเจ้าได้ปฏิบัติตามข้อกำหนดจรรยาบรรณที่เกี่ยวข้องกับความเป็นอิสระและได้สื่อสารกับผู้มีหน้าที่ในการกำกับดูแลเกี่ยวกับความสัมพันธ์ทั้งหมด</w:t>
      </w:r>
      <w:r w:rsidR="00C408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>ตลอดจนเรื่องอื่นซึ่งข้าพเจ้าเชื่อว่ามีเหตุผลที่บุคคลภายนอกอาจพิจารณาว่ากระทบต่อความเป็นอิสระของข้าพเจ้าและมาตรการที่ข้าพเจ้าใช้เพื่อป้องกันไม่ให้ข้าพเจ้าขาดความเป็นอิสระ</w:t>
      </w:r>
    </w:p>
    <w:p w14:paraId="1B4F575A" w14:textId="77777777" w:rsidR="00E3331E" w:rsidRDefault="00E3331E">
      <w:pPr>
        <w:overflowPunct/>
        <w:autoSpaceDE/>
        <w:autoSpaceDN/>
        <w:adjustRightInd/>
        <w:spacing w:before="240" w:after="120" w:line="380" w:lineRule="exact"/>
        <w:ind w:left="605"/>
        <w:jc w:val="thaiDistribute"/>
        <w:textAlignment w:val="auto"/>
        <w:rPr>
          <w:rFonts w:asciiTheme="majorBidi" w:eastAsiaTheme="minorEastAsia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br w:type="page"/>
      </w:r>
    </w:p>
    <w:p w14:paraId="255C7367" w14:textId="0463F880" w:rsidR="006774AA" w:rsidRPr="00515449" w:rsidRDefault="006774AA" w:rsidP="00E3331E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lastRenderedPageBreak/>
        <w:t>จากเรื่องทั้งหลายที่สื่อสารกับผู้มีหน้าที่ในการกำกับดูแล ข้าพเจ้าได้พิจารณาเรื่องต่าง ๆ ที่มีนัยสำคัญที่สุดใน</w:t>
      </w:r>
      <w:r w:rsidR="009A29DC">
        <w:rPr>
          <w:rFonts w:asciiTheme="majorBidi" w:hAnsiTheme="majorBidi" w:cstheme="majorBidi"/>
          <w:sz w:val="32"/>
          <w:szCs w:val="32"/>
        </w:rPr>
        <w:br/>
      </w:r>
      <w:r w:rsidRPr="00515449">
        <w:rPr>
          <w:rFonts w:asciiTheme="majorBidi" w:hAnsiTheme="majorBidi" w:cstheme="majorBidi"/>
          <w:sz w:val="32"/>
          <w:szCs w:val="32"/>
          <w:cs/>
        </w:rPr>
        <w:t>การตรวจสอบงบการเงินในงวดปัจจุบันและกำหนดเป็นเรื่องสำคัญในการตรวจสอบ ข้าพเจ้าได้อธิบายเรื่องเหล่านี้ไว้ในรายงานของผู้สอบบัญชี เว้นแต่กฎหมายหรือข้อบังคับห้ามไม่ให้เปิดเผยเรื่องดังกล่าวต่อสาธารณะ หรือในสถานการณ์ที่ยากที่จะเกิดขึ้น ข้าพเจ้าพิจารณาว่าไม่ควรสื่อสารเรื่องดังกล่าวในรายงานของข้าพเจ้า</w:t>
      </w:r>
      <w:r w:rsidR="009A29DC">
        <w:rPr>
          <w:rFonts w:asciiTheme="majorBidi" w:hAnsiTheme="majorBidi" w:cstheme="majorBidi"/>
          <w:sz w:val="32"/>
          <w:szCs w:val="32"/>
        </w:rPr>
        <w:br/>
      </w:r>
      <w:r w:rsidRPr="00515449">
        <w:rPr>
          <w:rFonts w:asciiTheme="majorBidi" w:hAnsiTheme="majorBidi" w:cstheme="majorBidi"/>
          <w:sz w:val="32"/>
          <w:szCs w:val="32"/>
          <w:cs/>
        </w:rPr>
        <w:t>เพราะการกระทำดังกล่าวสามารถคาดการณ์ได้อย่างสมเหตุ</w:t>
      </w:r>
      <w:r w:rsidR="00997B3D">
        <w:rPr>
          <w:rFonts w:asciiTheme="majorBidi" w:hAnsiTheme="majorBidi" w:cstheme="majorBidi"/>
          <w:sz w:val="32"/>
          <w:szCs w:val="32"/>
          <w:cs/>
        </w:rPr>
        <w:t>สมผลว่าจะมีผลกระทบในทางลบมากกว่</w:t>
      </w:r>
      <w:r w:rsidR="00997B3D">
        <w:rPr>
          <w:rFonts w:asciiTheme="majorBidi" w:hAnsiTheme="majorBidi" w:cstheme="majorBidi" w:hint="cs"/>
          <w:sz w:val="32"/>
          <w:szCs w:val="32"/>
          <w:cs/>
        </w:rPr>
        <w:t>า</w:t>
      </w:r>
      <w:r w:rsidRPr="00515449">
        <w:rPr>
          <w:rFonts w:asciiTheme="majorBidi" w:hAnsiTheme="majorBidi" w:cstheme="majorBidi"/>
          <w:sz w:val="32"/>
          <w:szCs w:val="32"/>
          <w:cs/>
        </w:rPr>
        <w:t>ผลประโยชน์ที่ผู้มีส่วนได้เสียสาธารณะจะได้จากการสื่อสารดังกล่าว</w:t>
      </w:r>
    </w:p>
    <w:p w14:paraId="66C406AA" w14:textId="21C65840" w:rsidR="00522023" w:rsidRPr="00515449" w:rsidRDefault="005B2BA5" w:rsidP="00E3331E">
      <w:pPr>
        <w:pStyle w:val="CM2"/>
        <w:spacing w:before="240" w:after="1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ข้าพเจ้าเป็นผู้</w:t>
      </w:r>
      <w:r w:rsidR="00522023" w:rsidRPr="00515449">
        <w:rPr>
          <w:rFonts w:asciiTheme="majorBidi" w:hAnsiTheme="majorBidi" w:cstheme="majorBidi"/>
          <w:sz w:val="32"/>
          <w:szCs w:val="32"/>
          <w:cs/>
        </w:rPr>
        <w:t>รับผิดชอบงานสอบบั</w:t>
      </w:r>
      <w:r>
        <w:rPr>
          <w:rFonts w:asciiTheme="majorBidi" w:hAnsiTheme="majorBidi" w:cstheme="majorBidi"/>
          <w:sz w:val="32"/>
          <w:szCs w:val="32"/>
          <w:cs/>
        </w:rPr>
        <w:t>ญชีและการนำเสนอรายงานฉบับนี้</w:t>
      </w:r>
    </w:p>
    <w:p w14:paraId="09409635" w14:textId="26E0AFA5" w:rsidR="00FA7EF2" w:rsidRDefault="009A29DC" w:rsidP="00E3331E">
      <w:pPr>
        <w:tabs>
          <w:tab w:val="left" w:pos="720"/>
          <w:tab w:val="center" w:pos="6480"/>
        </w:tabs>
        <w:spacing w:before="1440"/>
        <w:rPr>
          <w:rFonts w:asciiTheme="majorBidi" w:hAnsiTheme="majorBidi" w:cstheme="majorBidi"/>
          <w:sz w:val="32"/>
          <w:szCs w:val="32"/>
        </w:rPr>
      </w:pPr>
      <w:r w:rsidRPr="009A29DC">
        <w:rPr>
          <w:rFonts w:asciiTheme="majorBidi" w:hAnsiTheme="majorBidi"/>
          <w:sz w:val="32"/>
          <w:szCs w:val="32"/>
          <w:cs/>
        </w:rPr>
        <w:t>ปรีชา อรุณนารา</w:t>
      </w:r>
    </w:p>
    <w:p w14:paraId="0DCF18B1" w14:textId="672C50AE" w:rsidR="00420AF6" w:rsidRPr="00515449" w:rsidRDefault="00420AF6" w:rsidP="00E3331E">
      <w:pPr>
        <w:tabs>
          <w:tab w:val="left" w:pos="720"/>
          <w:tab w:val="center" w:pos="6480"/>
        </w:tabs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 xml:space="preserve">ผู้สอบบัญชีรับอนุญาต เลขทะเบียน </w:t>
      </w:r>
      <w:r w:rsidR="00F644BC">
        <w:rPr>
          <w:rFonts w:asciiTheme="majorBidi" w:hAnsiTheme="majorBidi" w:cstheme="majorBidi"/>
          <w:sz w:val="32"/>
          <w:szCs w:val="32"/>
        </w:rPr>
        <w:t>5</w:t>
      </w:r>
      <w:r w:rsidR="009A29DC">
        <w:rPr>
          <w:rFonts w:asciiTheme="majorBidi" w:hAnsiTheme="majorBidi" w:cstheme="majorBidi"/>
          <w:sz w:val="32"/>
          <w:szCs w:val="32"/>
        </w:rPr>
        <w:t>800</w:t>
      </w:r>
    </w:p>
    <w:p w14:paraId="5CF302EF" w14:textId="77777777" w:rsidR="00420AF6" w:rsidRPr="00515449" w:rsidRDefault="00420AF6" w:rsidP="00E3331E">
      <w:pPr>
        <w:tabs>
          <w:tab w:val="left" w:pos="720"/>
          <w:tab w:val="center" w:pos="6480"/>
        </w:tabs>
        <w:rPr>
          <w:rFonts w:asciiTheme="majorBidi" w:hAnsiTheme="majorBidi" w:cstheme="majorBidi"/>
          <w:sz w:val="32"/>
          <w:szCs w:val="32"/>
        </w:rPr>
      </w:pPr>
    </w:p>
    <w:p w14:paraId="71C47359" w14:textId="77777777" w:rsidR="00420AF6" w:rsidRPr="00515449" w:rsidRDefault="00420AF6" w:rsidP="00E3331E">
      <w:pPr>
        <w:tabs>
          <w:tab w:val="center" w:pos="648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บริษัท สำนักงาน อีวาย จำกัด</w:t>
      </w:r>
    </w:p>
    <w:p w14:paraId="188A0616" w14:textId="550D194A" w:rsidR="00E84179" w:rsidRPr="00515449" w:rsidRDefault="00420AF6" w:rsidP="00E3331E">
      <w:pPr>
        <w:tabs>
          <w:tab w:val="left" w:pos="720"/>
          <w:tab w:val="center" w:pos="5760"/>
        </w:tabs>
        <w:rPr>
          <w:rFonts w:asciiTheme="majorBidi" w:hAnsiTheme="majorBidi" w:cstheme="majorBidi"/>
          <w:sz w:val="32"/>
          <w:szCs w:val="32"/>
        </w:rPr>
      </w:pPr>
      <w:r w:rsidRPr="00515449">
        <w:rPr>
          <w:rFonts w:asciiTheme="majorBidi" w:hAnsiTheme="majorBidi" w:cstheme="majorBidi"/>
          <w:sz w:val="32"/>
          <w:szCs w:val="32"/>
          <w:cs/>
        </w:rPr>
        <w:t>กรุงเทพฯ</w:t>
      </w:r>
      <w:r w:rsidRPr="00515449">
        <w:rPr>
          <w:rFonts w:asciiTheme="majorBidi" w:hAnsiTheme="majorBidi" w:cstheme="majorBidi"/>
          <w:sz w:val="32"/>
          <w:szCs w:val="32"/>
        </w:rPr>
        <w:t>:</w:t>
      </w:r>
      <w:r w:rsidR="0018190A">
        <w:rPr>
          <w:rFonts w:asciiTheme="majorBidi" w:hAnsiTheme="majorBidi" w:cstheme="majorBidi"/>
          <w:sz w:val="32"/>
          <w:szCs w:val="32"/>
        </w:rPr>
        <w:t xml:space="preserve"> </w:t>
      </w:r>
      <w:r w:rsidR="008D72C0">
        <w:rPr>
          <w:rFonts w:asciiTheme="majorBidi" w:hAnsiTheme="majorBidi" w:cstheme="majorBidi"/>
          <w:sz w:val="32"/>
          <w:szCs w:val="32"/>
        </w:rPr>
        <w:t>24</w:t>
      </w:r>
      <w:r w:rsidR="00E3331E">
        <w:rPr>
          <w:rFonts w:asciiTheme="majorBidi" w:hAnsiTheme="majorBidi" w:cstheme="majorBidi"/>
          <w:sz w:val="32"/>
          <w:szCs w:val="32"/>
        </w:rPr>
        <w:t xml:space="preserve"> </w:t>
      </w:r>
      <w:r w:rsidRPr="00515449">
        <w:rPr>
          <w:rFonts w:asciiTheme="majorBidi" w:hAnsiTheme="majorBidi" w:cstheme="majorBidi"/>
          <w:sz w:val="32"/>
          <w:szCs w:val="32"/>
          <w:cs/>
        </w:rPr>
        <w:t xml:space="preserve">กุมภาพันธ์ </w:t>
      </w:r>
      <w:r w:rsidR="00A32F50">
        <w:rPr>
          <w:rFonts w:asciiTheme="majorBidi" w:hAnsiTheme="majorBidi" w:cstheme="majorBidi"/>
          <w:sz w:val="32"/>
          <w:szCs w:val="32"/>
        </w:rPr>
        <w:t>256</w:t>
      </w:r>
      <w:r w:rsidR="009A29DC">
        <w:rPr>
          <w:rFonts w:asciiTheme="majorBidi" w:hAnsiTheme="majorBidi" w:cstheme="majorBidi"/>
          <w:sz w:val="32"/>
          <w:szCs w:val="32"/>
        </w:rPr>
        <w:t>5</w:t>
      </w:r>
    </w:p>
    <w:sectPr w:rsidR="00E84179" w:rsidRPr="00515449" w:rsidSect="0028065B">
      <w:footerReference w:type="first" r:id="rId17"/>
      <w:pgSz w:w="11909" w:h="16834" w:code="9"/>
      <w:pgMar w:top="2160" w:right="1080" w:bottom="1080" w:left="1339" w:header="706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41EEA" w14:textId="77777777" w:rsidR="00E8143A" w:rsidRDefault="00E8143A" w:rsidP="00592DD4">
      <w:r>
        <w:separator/>
      </w:r>
    </w:p>
  </w:endnote>
  <w:endnote w:type="continuationSeparator" w:id="0">
    <w:p w14:paraId="29ED26C4" w14:textId="77777777" w:rsidR="00E8143A" w:rsidRDefault="00E8143A" w:rsidP="0059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EucrosiaUPC"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49E09" w14:textId="77777777" w:rsidR="0087301F" w:rsidRDefault="00873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3095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F2C00C" w14:textId="77777777" w:rsidR="00515449" w:rsidRDefault="00515449">
        <w:pPr>
          <w:pStyle w:val="Footer"/>
          <w:jc w:val="right"/>
        </w:pPr>
        <w:r w:rsidRPr="00515449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515449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515449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77D15">
          <w:rPr>
            <w:rFonts w:asciiTheme="majorBidi" w:hAnsiTheme="majorBidi" w:cstheme="majorBidi"/>
            <w:noProof/>
            <w:sz w:val="32"/>
            <w:szCs w:val="32"/>
          </w:rPr>
          <w:t>3</w:t>
        </w:r>
        <w:r w:rsidRPr="00515449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49E11" w14:textId="77777777" w:rsidR="001D6D25" w:rsidRPr="001D6D25" w:rsidRDefault="001D6D25">
    <w:pPr>
      <w:pStyle w:val="Footer"/>
      <w:jc w:val="right"/>
      <w:rPr>
        <w:rFonts w:ascii="Angsana New" w:hAnsi="Angsana New"/>
        <w:sz w:val="32"/>
        <w:szCs w:val="3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8E72D" w14:textId="61721764" w:rsidR="001D6D25" w:rsidRPr="001D6D25" w:rsidRDefault="001D6D25">
    <w:pPr>
      <w:pStyle w:val="Footer"/>
      <w:jc w:val="right"/>
      <w:rPr>
        <w:rFonts w:ascii="Angsana New" w:hAnsi="Angsana New"/>
        <w:sz w:val="32"/>
        <w:szCs w:val="3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673014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32"/>
        <w:szCs w:val="32"/>
      </w:rPr>
    </w:sdtEndPr>
    <w:sdtContent>
      <w:p w14:paraId="04C8D41C" w14:textId="77777777" w:rsidR="0028065B" w:rsidRPr="0028065B" w:rsidRDefault="0028065B">
        <w:pPr>
          <w:pStyle w:val="Footer"/>
          <w:jc w:val="right"/>
          <w:rPr>
            <w:rFonts w:asciiTheme="majorBidi" w:hAnsiTheme="majorBidi" w:cstheme="majorBidi"/>
            <w:sz w:val="32"/>
            <w:szCs w:val="32"/>
          </w:rPr>
        </w:pPr>
        <w:r w:rsidRPr="0028065B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28065B">
          <w:rPr>
            <w:rFonts w:asciiTheme="majorBidi" w:hAnsiTheme="majorBidi" w:cstheme="majorBidi"/>
            <w:sz w:val="32"/>
            <w:szCs w:val="32"/>
          </w:rPr>
          <w:instrText xml:space="preserve"> PAGE   \* MERGEFORMAT </w:instrText>
        </w:r>
        <w:r w:rsidRPr="0028065B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677D15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28065B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9F10C" w14:textId="77777777" w:rsidR="00E8143A" w:rsidRDefault="00E8143A" w:rsidP="00592DD4">
      <w:r>
        <w:separator/>
      </w:r>
    </w:p>
  </w:footnote>
  <w:footnote w:type="continuationSeparator" w:id="0">
    <w:p w14:paraId="47E0CA64" w14:textId="77777777" w:rsidR="00E8143A" w:rsidRDefault="00E8143A" w:rsidP="0059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F6755" w14:textId="77777777" w:rsidR="0087301F" w:rsidRDefault="008730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82E43" w14:textId="77777777" w:rsidR="0087301F" w:rsidRDefault="008730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BFE77" w14:textId="77777777" w:rsidR="0087301F" w:rsidRDefault="008730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7758C" w14:textId="17DD7101" w:rsidR="0028065B" w:rsidRDefault="0028065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C3F26" w14:textId="16A37573" w:rsidR="0028065B" w:rsidRDefault="002806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3C1E"/>
    <w:multiLevelType w:val="hybridMultilevel"/>
    <w:tmpl w:val="F2AEC4E4"/>
    <w:lvl w:ilvl="0" w:tplc="7CBCCA6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7E17F71"/>
    <w:multiLevelType w:val="hybridMultilevel"/>
    <w:tmpl w:val="AF5E4766"/>
    <w:lvl w:ilvl="0" w:tplc="0409000F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A5349"/>
    <w:multiLevelType w:val="multilevel"/>
    <w:tmpl w:val="69CE93FE"/>
    <w:lvl w:ilvl="0">
      <w:start w:val="6"/>
      <w:numFmt w:val="decimal"/>
      <w:lvlText w:val="%1........"/>
      <w:lvlJc w:val="left"/>
      <w:pPr>
        <w:tabs>
          <w:tab w:val="num" w:pos="2160"/>
        </w:tabs>
        <w:ind w:left="2760" w:hanging="27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2160"/>
        </w:tabs>
        <w:ind w:left="2760" w:hanging="2760"/>
      </w:pPr>
      <w:rPr>
        <w:rFonts w:hint="default"/>
      </w:rPr>
    </w:lvl>
  </w:abstractNum>
  <w:abstractNum w:abstractNumId="3" w15:restartNumberingAfterBreak="0">
    <w:nsid w:val="1564521B"/>
    <w:multiLevelType w:val="hybridMultilevel"/>
    <w:tmpl w:val="E9D66C70"/>
    <w:lvl w:ilvl="0" w:tplc="105844C0">
      <w:start w:val="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5A1DDA"/>
    <w:multiLevelType w:val="multilevel"/>
    <w:tmpl w:val="46D26774"/>
    <w:lvl w:ilvl="0">
      <w:start w:val="5"/>
      <w:numFmt w:val="decimal"/>
      <w:lvlText w:val="%1.......㋐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1B037ADD"/>
    <w:multiLevelType w:val="multilevel"/>
    <w:tmpl w:val="1528F0E0"/>
    <w:lvl w:ilvl="0">
      <w:start w:val="6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 w15:restartNumberingAfterBreak="0">
    <w:nsid w:val="31BC3A6A"/>
    <w:multiLevelType w:val="hybridMultilevel"/>
    <w:tmpl w:val="BD308788"/>
    <w:lvl w:ilvl="0" w:tplc="848E99DA">
      <w:start w:val="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C76283"/>
    <w:multiLevelType w:val="multilevel"/>
    <w:tmpl w:val="74623A36"/>
    <w:lvl w:ilvl="0">
      <w:start w:val="6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8" w15:restartNumberingAfterBreak="0">
    <w:nsid w:val="369A7D4D"/>
    <w:multiLevelType w:val="multilevel"/>
    <w:tmpl w:val="6E4CBE1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9" w15:restartNumberingAfterBreak="0">
    <w:nsid w:val="3A2726EE"/>
    <w:multiLevelType w:val="multilevel"/>
    <w:tmpl w:val="4F8C094C"/>
    <w:lvl w:ilvl="0">
      <w:start w:val="1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05541CC"/>
    <w:multiLevelType w:val="hybridMultilevel"/>
    <w:tmpl w:val="17848418"/>
    <w:lvl w:ilvl="0" w:tplc="0409000F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332C7F"/>
    <w:multiLevelType w:val="hybridMultilevel"/>
    <w:tmpl w:val="9D3A49E0"/>
    <w:lvl w:ilvl="0" w:tplc="78FA9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94D2C"/>
    <w:multiLevelType w:val="hybridMultilevel"/>
    <w:tmpl w:val="355A2728"/>
    <w:lvl w:ilvl="0" w:tplc="D9C4F1B4">
      <w:start w:val="20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F7551B"/>
    <w:multiLevelType w:val="multilevel"/>
    <w:tmpl w:val="689E12B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4" w15:restartNumberingAfterBreak="0">
    <w:nsid w:val="4FEC5E69"/>
    <w:multiLevelType w:val="multilevel"/>
    <w:tmpl w:val="6C846BA0"/>
    <w:lvl w:ilvl="0">
      <w:start w:val="4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527E745F"/>
    <w:multiLevelType w:val="multilevel"/>
    <w:tmpl w:val="9DC2C596"/>
    <w:lvl w:ilvl="0">
      <w:start w:val="6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</w:abstractNum>
  <w:abstractNum w:abstractNumId="16" w15:restartNumberingAfterBreak="0">
    <w:nsid w:val="5E1A52BC"/>
    <w:multiLevelType w:val="multilevel"/>
    <w:tmpl w:val="879AB0C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7" w15:restartNumberingAfterBreak="0">
    <w:nsid w:val="5EBA3D74"/>
    <w:multiLevelType w:val="multilevel"/>
    <w:tmpl w:val="B2F282B2"/>
    <w:lvl w:ilvl="0">
      <w:start w:val="1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10"/>
        </w:tabs>
        <w:ind w:left="101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80"/>
        </w:tabs>
        <w:ind w:left="21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05"/>
        </w:tabs>
        <w:ind w:left="2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5"/>
        </w:tabs>
        <w:ind w:left="363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440"/>
      </w:pPr>
      <w:rPr>
        <w:rFonts w:hint="default"/>
      </w:rPr>
    </w:lvl>
  </w:abstractNum>
  <w:abstractNum w:abstractNumId="18" w15:restartNumberingAfterBreak="0">
    <w:nsid w:val="5F1319DE"/>
    <w:multiLevelType w:val="multilevel"/>
    <w:tmpl w:val="34481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5A95A8F"/>
    <w:multiLevelType w:val="multilevel"/>
    <w:tmpl w:val="B49C6B9E"/>
    <w:lvl w:ilvl="0">
      <w:start w:val="6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0" w15:restartNumberingAfterBreak="0">
    <w:nsid w:val="6B0269BB"/>
    <w:multiLevelType w:val="hybridMultilevel"/>
    <w:tmpl w:val="1206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3A427C"/>
    <w:multiLevelType w:val="hybridMultilevel"/>
    <w:tmpl w:val="33D62A0C"/>
    <w:lvl w:ilvl="0" w:tplc="6CA0D41E">
      <w:start w:val="2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15A49F0"/>
    <w:multiLevelType w:val="multilevel"/>
    <w:tmpl w:val="6ABE59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3" w15:restartNumberingAfterBreak="0">
    <w:nsid w:val="728476DB"/>
    <w:multiLevelType w:val="multilevel"/>
    <w:tmpl w:val="29C83B1E"/>
    <w:lvl w:ilvl="0">
      <w:start w:val="6"/>
      <w:numFmt w:val="decimal"/>
      <w:lvlText w:val="%1........"/>
      <w:lvlJc w:val="left"/>
      <w:pPr>
        <w:tabs>
          <w:tab w:val="num" w:pos="2160"/>
        </w:tabs>
        <w:ind w:left="2760" w:hanging="27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080"/>
        </w:tabs>
        <w:ind w:left="1680" w:hanging="1680"/>
      </w:pPr>
      <w:rPr>
        <w:rFonts w:hint="default"/>
      </w:rPr>
    </w:lvl>
  </w:abstractNum>
  <w:abstractNum w:abstractNumId="24" w15:restartNumberingAfterBreak="0">
    <w:nsid w:val="75C01A96"/>
    <w:multiLevelType w:val="hybridMultilevel"/>
    <w:tmpl w:val="B4047E14"/>
    <w:lvl w:ilvl="0" w:tplc="183E6F5C">
      <w:start w:val="28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445CDB"/>
    <w:multiLevelType w:val="hybridMultilevel"/>
    <w:tmpl w:val="ECE477F2"/>
    <w:lvl w:ilvl="0" w:tplc="CD94347C">
      <w:start w:val="2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64918FC"/>
    <w:multiLevelType w:val="multilevel"/>
    <w:tmpl w:val="54C69D06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76BB296E"/>
    <w:multiLevelType w:val="hybridMultilevel"/>
    <w:tmpl w:val="46326A56"/>
    <w:lvl w:ilvl="0" w:tplc="E2DE0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747D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5E9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06A3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A2B3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EC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87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E69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121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9975FF0"/>
    <w:multiLevelType w:val="hybridMultilevel"/>
    <w:tmpl w:val="28023432"/>
    <w:lvl w:ilvl="0" w:tplc="C1B6D574">
      <w:start w:val="1"/>
      <w:numFmt w:val="thaiLetters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 w15:restartNumberingAfterBreak="0">
    <w:nsid w:val="79B97075"/>
    <w:multiLevelType w:val="hybridMultilevel"/>
    <w:tmpl w:val="4ED25C34"/>
    <w:lvl w:ilvl="0" w:tplc="AE5A2EC2">
      <w:start w:val="1"/>
      <w:numFmt w:val="bullet"/>
      <w:lvlText w:val="-"/>
      <w:lvlJc w:val="left"/>
      <w:pPr>
        <w:ind w:left="180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9F7424F"/>
    <w:multiLevelType w:val="multilevel"/>
    <w:tmpl w:val="0DBA037A"/>
    <w:lvl w:ilvl="0">
      <w:start w:val="1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40"/>
        </w:tabs>
        <w:ind w:left="7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50"/>
        </w:tabs>
        <w:ind w:left="14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05"/>
        </w:tabs>
        <w:ind w:left="29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70"/>
        </w:tabs>
        <w:ind w:left="32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95"/>
        </w:tabs>
        <w:ind w:left="39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60"/>
        </w:tabs>
        <w:ind w:left="4360" w:hanging="1440"/>
      </w:pPr>
      <w:rPr>
        <w:rFonts w:hint="default"/>
      </w:rPr>
    </w:lvl>
  </w:abstractNum>
  <w:abstractNum w:abstractNumId="31" w15:restartNumberingAfterBreak="0">
    <w:nsid w:val="7CF3393D"/>
    <w:multiLevelType w:val="hybridMultilevel"/>
    <w:tmpl w:val="B7F85712"/>
    <w:lvl w:ilvl="0" w:tplc="08EE1352">
      <w:numFmt w:val="bullet"/>
      <w:lvlText w:val="-"/>
      <w:lvlJc w:val="left"/>
      <w:pPr>
        <w:ind w:left="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3" w15:restartNumberingAfterBreak="0">
    <w:nsid w:val="7E125EB6"/>
    <w:multiLevelType w:val="hybridMultilevel"/>
    <w:tmpl w:val="4CC20CD6"/>
    <w:lvl w:ilvl="0" w:tplc="54826280">
      <w:start w:val="1"/>
      <w:numFmt w:val="decimal"/>
      <w:lvlText w:val="%1."/>
      <w:lvlJc w:val="left"/>
      <w:pPr>
        <w:ind w:left="99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E7D75"/>
    <w:multiLevelType w:val="multilevel"/>
    <w:tmpl w:val="6BDEA9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 w15:restartNumberingAfterBreak="0">
    <w:nsid w:val="7F301A83"/>
    <w:multiLevelType w:val="hybridMultilevel"/>
    <w:tmpl w:val="6630BD84"/>
    <w:lvl w:ilvl="0" w:tplc="69C88D62">
      <w:start w:val="2"/>
      <w:numFmt w:val="thaiLetters"/>
      <w:lvlText w:val="%1)"/>
      <w:lvlJc w:val="left"/>
      <w:pPr>
        <w:tabs>
          <w:tab w:val="num" w:pos="1200"/>
        </w:tabs>
        <w:ind w:left="120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24"/>
  </w:num>
  <w:num w:numId="2">
    <w:abstractNumId w:val="1"/>
  </w:num>
  <w:num w:numId="3">
    <w:abstractNumId w:val="12"/>
  </w:num>
  <w:num w:numId="4">
    <w:abstractNumId w:val="11"/>
  </w:num>
  <w:num w:numId="5">
    <w:abstractNumId w:val="10"/>
  </w:num>
  <w:num w:numId="6">
    <w:abstractNumId w:val="21"/>
  </w:num>
  <w:num w:numId="7">
    <w:abstractNumId w:val="17"/>
  </w:num>
  <w:num w:numId="8">
    <w:abstractNumId w:val="30"/>
  </w:num>
  <w:num w:numId="9">
    <w:abstractNumId w:val="28"/>
  </w:num>
  <w:num w:numId="10">
    <w:abstractNumId w:val="4"/>
  </w:num>
  <w:num w:numId="11">
    <w:abstractNumId w:val="35"/>
  </w:num>
  <w:num w:numId="12">
    <w:abstractNumId w:val="34"/>
  </w:num>
  <w:num w:numId="13">
    <w:abstractNumId w:val="18"/>
  </w:num>
  <w:num w:numId="14">
    <w:abstractNumId w:val="26"/>
  </w:num>
  <w:num w:numId="15">
    <w:abstractNumId w:val="25"/>
  </w:num>
  <w:num w:numId="16">
    <w:abstractNumId w:val="22"/>
  </w:num>
  <w:num w:numId="17">
    <w:abstractNumId w:val="8"/>
  </w:num>
  <w:num w:numId="18">
    <w:abstractNumId w:val="23"/>
  </w:num>
  <w:num w:numId="19">
    <w:abstractNumId w:val="2"/>
  </w:num>
  <w:num w:numId="20">
    <w:abstractNumId w:val="7"/>
  </w:num>
  <w:num w:numId="21">
    <w:abstractNumId w:val="5"/>
  </w:num>
  <w:num w:numId="22">
    <w:abstractNumId w:val="19"/>
  </w:num>
  <w:num w:numId="23">
    <w:abstractNumId w:val="15"/>
  </w:num>
  <w:num w:numId="24">
    <w:abstractNumId w:val="3"/>
  </w:num>
  <w:num w:numId="25">
    <w:abstractNumId w:val="6"/>
  </w:num>
  <w:num w:numId="26">
    <w:abstractNumId w:val="14"/>
  </w:num>
  <w:num w:numId="27">
    <w:abstractNumId w:val="9"/>
  </w:num>
  <w:num w:numId="28">
    <w:abstractNumId w:val="32"/>
  </w:num>
  <w:num w:numId="29">
    <w:abstractNumId w:val="0"/>
  </w:num>
  <w:num w:numId="30">
    <w:abstractNumId w:val="29"/>
  </w:num>
  <w:num w:numId="31">
    <w:abstractNumId w:val="16"/>
  </w:num>
  <w:num w:numId="32">
    <w:abstractNumId w:val="1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27"/>
  </w:num>
  <w:num w:numId="36">
    <w:abstractNumId w:val="20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D4"/>
    <w:rsid w:val="000055F2"/>
    <w:rsid w:val="00010F3F"/>
    <w:rsid w:val="000171E5"/>
    <w:rsid w:val="0003517D"/>
    <w:rsid w:val="00041C04"/>
    <w:rsid w:val="00043C34"/>
    <w:rsid w:val="00050A40"/>
    <w:rsid w:val="00050DF3"/>
    <w:rsid w:val="00054780"/>
    <w:rsid w:val="00055715"/>
    <w:rsid w:val="000558F2"/>
    <w:rsid w:val="00063139"/>
    <w:rsid w:val="000658A3"/>
    <w:rsid w:val="00066368"/>
    <w:rsid w:val="00074545"/>
    <w:rsid w:val="000836FB"/>
    <w:rsid w:val="00086310"/>
    <w:rsid w:val="00086901"/>
    <w:rsid w:val="000901FE"/>
    <w:rsid w:val="000A441F"/>
    <w:rsid w:val="000A6930"/>
    <w:rsid w:val="000B1DBA"/>
    <w:rsid w:val="000B2412"/>
    <w:rsid w:val="000B4724"/>
    <w:rsid w:val="000C113F"/>
    <w:rsid w:val="000C5264"/>
    <w:rsid w:val="000C66B8"/>
    <w:rsid w:val="000C6BF1"/>
    <w:rsid w:val="000D124D"/>
    <w:rsid w:val="000D1461"/>
    <w:rsid w:val="000E1191"/>
    <w:rsid w:val="000E3CC6"/>
    <w:rsid w:val="000E6574"/>
    <w:rsid w:val="000F1FF2"/>
    <w:rsid w:val="000F2770"/>
    <w:rsid w:val="000F5473"/>
    <w:rsid w:val="000F59F9"/>
    <w:rsid w:val="000F67B6"/>
    <w:rsid w:val="00104B48"/>
    <w:rsid w:val="00116B55"/>
    <w:rsid w:val="00117946"/>
    <w:rsid w:val="00124ABF"/>
    <w:rsid w:val="00124D35"/>
    <w:rsid w:val="001330DC"/>
    <w:rsid w:val="0013684D"/>
    <w:rsid w:val="001421B3"/>
    <w:rsid w:val="00143424"/>
    <w:rsid w:val="001441EE"/>
    <w:rsid w:val="00144310"/>
    <w:rsid w:val="00144981"/>
    <w:rsid w:val="0014615E"/>
    <w:rsid w:val="00156729"/>
    <w:rsid w:val="00162ED3"/>
    <w:rsid w:val="00177A72"/>
    <w:rsid w:val="00180072"/>
    <w:rsid w:val="001804FE"/>
    <w:rsid w:val="0018190A"/>
    <w:rsid w:val="001853D5"/>
    <w:rsid w:val="00185F01"/>
    <w:rsid w:val="001926DE"/>
    <w:rsid w:val="001938FB"/>
    <w:rsid w:val="0019578E"/>
    <w:rsid w:val="00196A06"/>
    <w:rsid w:val="001A095A"/>
    <w:rsid w:val="001A2F4C"/>
    <w:rsid w:val="001A49F4"/>
    <w:rsid w:val="001A7764"/>
    <w:rsid w:val="001B46FA"/>
    <w:rsid w:val="001B6F14"/>
    <w:rsid w:val="001C1F9E"/>
    <w:rsid w:val="001C2611"/>
    <w:rsid w:val="001C2C37"/>
    <w:rsid w:val="001C32B9"/>
    <w:rsid w:val="001C4E98"/>
    <w:rsid w:val="001D17AE"/>
    <w:rsid w:val="001D1A00"/>
    <w:rsid w:val="001D3094"/>
    <w:rsid w:val="001D4301"/>
    <w:rsid w:val="001D5869"/>
    <w:rsid w:val="001D6D25"/>
    <w:rsid w:val="001D7084"/>
    <w:rsid w:val="001E3FAF"/>
    <w:rsid w:val="001E4328"/>
    <w:rsid w:val="001E594E"/>
    <w:rsid w:val="001E6F2A"/>
    <w:rsid w:val="001E7ECA"/>
    <w:rsid w:val="001F26C2"/>
    <w:rsid w:val="00201036"/>
    <w:rsid w:val="00202799"/>
    <w:rsid w:val="00213D6F"/>
    <w:rsid w:val="00221393"/>
    <w:rsid w:val="00225B45"/>
    <w:rsid w:val="00225B90"/>
    <w:rsid w:val="002265C7"/>
    <w:rsid w:val="00227578"/>
    <w:rsid w:val="0023151E"/>
    <w:rsid w:val="00231A99"/>
    <w:rsid w:val="00234D48"/>
    <w:rsid w:val="0023747E"/>
    <w:rsid w:val="00241E37"/>
    <w:rsid w:val="002468DA"/>
    <w:rsid w:val="002564D5"/>
    <w:rsid w:val="00261378"/>
    <w:rsid w:val="00261BB8"/>
    <w:rsid w:val="00264A3E"/>
    <w:rsid w:val="00271403"/>
    <w:rsid w:val="00271ACC"/>
    <w:rsid w:val="002748B9"/>
    <w:rsid w:val="00275989"/>
    <w:rsid w:val="0028065B"/>
    <w:rsid w:val="00282CCE"/>
    <w:rsid w:val="00282D97"/>
    <w:rsid w:val="00287D18"/>
    <w:rsid w:val="00295F55"/>
    <w:rsid w:val="002A2904"/>
    <w:rsid w:val="002A6F2E"/>
    <w:rsid w:val="002B0BD3"/>
    <w:rsid w:val="002B2FDB"/>
    <w:rsid w:val="002B35D7"/>
    <w:rsid w:val="002B7407"/>
    <w:rsid w:val="002B7F8B"/>
    <w:rsid w:val="002D0098"/>
    <w:rsid w:val="002D44D2"/>
    <w:rsid w:val="002D4EF9"/>
    <w:rsid w:val="002E0A6A"/>
    <w:rsid w:val="002E18FD"/>
    <w:rsid w:val="002F0B6F"/>
    <w:rsid w:val="002F0F1A"/>
    <w:rsid w:val="002F308A"/>
    <w:rsid w:val="002F35A4"/>
    <w:rsid w:val="0030208D"/>
    <w:rsid w:val="00302831"/>
    <w:rsid w:val="0030445F"/>
    <w:rsid w:val="0030560B"/>
    <w:rsid w:val="00306491"/>
    <w:rsid w:val="00307159"/>
    <w:rsid w:val="00313A1D"/>
    <w:rsid w:val="00313E53"/>
    <w:rsid w:val="003148E2"/>
    <w:rsid w:val="00317AE3"/>
    <w:rsid w:val="003243A4"/>
    <w:rsid w:val="00325379"/>
    <w:rsid w:val="00330C82"/>
    <w:rsid w:val="0033126B"/>
    <w:rsid w:val="0033264E"/>
    <w:rsid w:val="003328EE"/>
    <w:rsid w:val="0033488C"/>
    <w:rsid w:val="00340503"/>
    <w:rsid w:val="00342FCD"/>
    <w:rsid w:val="0034628A"/>
    <w:rsid w:val="00347232"/>
    <w:rsid w:val="00350A1D"/>
    <w:rsid w:val="003522FD"/>
    <w:rsid w:val="00352354"/>
    <w:rsid w:val="00353121"/>
    <w:rsid w:val="00355AE0"/>
    <w:rsid w:val="00356291"/>
    <w:rsid w:val="00362C8E"/>
    <w:rsid w:val="00364A51"/>
    <w:rsid w:val="0037150C"/>
    <w:rsid w:val="00371AF4"/>
    <w:rsid w:val="003733D8"/>
    <w:rsid w:val="00373BC1"/>
    <w:rsid w:val="00380EF9"/>
    <w:rsid w:val="00382425"/>
    <w:rsid w:val="003835A0"/>
    <w:rsid w:val="00383AAE"/>
    <w:rsid w:val="003A17F7"/>
    <w:rsid w:val="003A55E0"/>
    <w:rsid w:val="003A680D"/>
    <w:rsid w:val="003B1916"/>
    <w:rsid w:val="003B19AD"/>
    <w:rsid w:val="003B1B58"/>
    <w:rsid w:val="003B6DF9"/>
    <w:rsid w:val="003B7BFC"/>
    <w:rsid w:val="003C10FA"/>
    <w:rsid w:val="003C1E2C"/>
    <w:rsid w:val="003C5F0E"/>
    <w:rsid w:val="003D469B"/>
    <w:rsid w:val="003D7093"/>
    <w:rsid w:val="003E0294"/>
    <w:rsid w:val="003E2C6E"/>
    <w:rsid w:val="003E329F"/>
    <w:rsid w:val="003E3BEC"/>
    <w:rsid w:val="003E6C53"/>
    <w:rsid w:val="003F08E8"/>
    <w:rsid w:val="00403317"/>
    <w:rsid w:val="0040458D"/>
    <w:rsid w:val="00406B91"/>
    <w:rsid w:val="00407B96"/>
    <w:rsid w:val="00412437"/>
    <w:rsid w:val="0041462B"/>
    <w:rsid w:val="00415A6D"/>
    <w:rsid w:val="00417E67"/>
    <w:rsid w:val="00420AF6"/>
    <w:rsid w:val="00420E23"/>
    <w:rsid w:val="004249B4"/>
    <w:rsid w:val="00430F2D"/>
    <w:rsid w:val="00435AE8"/>
    <w:rsid w:val="004377BE"/>
    <w:rsid w:val="00443E84"/>
    <w:rsid w:val="00451FF4"/>
    <w:rsid w:val="0045382A"/>
    <w:rsid w:val="0045575C"/>
    <w:rsid w:val="00465D6E"/>
    <w:rsid w:val="00465FCA"/>
    <w:rsid w:val="0046714E"/>
    <w:rsid w:val="0047035F"/>
    <w:rsid w:val="00472758"/>
    <w:rsid w:val="00474DE7"/>
    <w:rsid w:val="00476B83"/>
    <w:rsid w:val="0048576D"/>
    <w:rsid w:val="0049555C"/>
    <w:rsid w:val="004961F8"/>
    <w:rsid w:val="004A30D9"/>
    <w:rsid w:val="004A446D"/>
    <w:rsid w:val="004A6192"/>
    <w:rsid w:val="004B2BCE"/>
    <w:rsid w:val="004B4421"/>
    <w:rsid w:val="004B5C1D"/>
    <w:rsid w:val="004C5813"/>
    <w:rsid w:val="004C6594"/>
    <w:rsid w:val="004C70BD"/>
    <w:rsid w:val="004D0B51"/>
    <w:rsid w:val="004D2E85"/>
    <w:rsid w:val="004D3B32"/>
    <w:rsid w:val="004D640F"/>
    <w:rsid w:val="004E0D2D"/>
    <w:rsid w:val="004E0D3D"/>
    <w:rsid w:val="004E1319"/>
    <w:rsid w:val="004F1157"/>
    <w:rsid w:val="004F7750"/>
    <w:rsid w:val="00505F22"/>
    <w:rsid w:val="0051102A"/>
    <w:rsid w:val="00511AC9"/>
    <w:rsid w:val="00513F4F"/>
    <w:rsid w:val="00515449"/>
    <w:rsid w:val="005159B4"/>
    <w:rsid w:val="00517BFB"/>
    <w:rsid w:val="00522023"/>
    <w:rsid w:val="00523439"/>
    <w:rsid w:val="00524F8A"/>
    <w:rsid w:val="00531D60"/>
    <w:rsid w:val="00537372"/>
    <w:rsid w:val="005374BC"/>
    <w:rsid w:val="005379F8"/>
    <w:rsid w:val="00540E83"/>
    <w:rsid w:val="00540F86"/>
    <w:rsid w:val="00541747"/>
    <w:rsid w:val="005455AC"/>
    <w:rsid w:val="00553C36"/>
    <w:rsid w:val="005541E7"/>
    <w:rsid w:val="00555ED0"/>
    <w:rsid w:val="005608AA"/>
    <w:rsid w:val="00561CA8"/>
    <w:rsid w:val="00571A50"/>
    <w:rsid w:val="00571D28"/>
    <w:rsid w:val="00572797"/>
    <w:rsid w:val="00576E57"/>
    <w:rsid w:val="005814C6"/>
    <w:rsid w:val="005836FF"/>
    <w:rsid w:val="00583EAB"/>
    <w:rsid w:val="00585217"/>
    <w:rsid w:val="00590318"/>
    <w:rsid w:val="00590BB9"/>
    <w:rsid w:val="00592DD4"/>
    <w:rsid w:val="0059421E"/>
    <w:rsid w:val="00594DEB"/>
    <w:rsid w:val="005A23D1"/>
    <w:rsid w:val="005A380B"/>
    <w:rsid w:val="005A5A37"/>
    <w:rsid w:val="005B2BA5"/>
    <w:rsid w:val="005C1061"/>
    <w:rsid w:val="005C5D7B"/>
    <w:rsid w:val="005C739D"/>
    <w:rsid w:val="005D1315"/>
    <w:rsid w:val="005D6CE0"/>
    <w:rsid w:val="005E038B"/>
    <w:rsid w:val="005E0FA4"/>
    <w:rsid w:val="005E4B24"/>
    <w:rsid w:val="005F0081"/>
    <w:rsid w:val="005F15CC"/>
    <w:rsid w:val="005F328B"/>
    <w:rsid w:val="005F36A3"/>
    <w:rsid w:val="005F5731"/>
    <w:rsid w:val="005F78C8"/>
    <w:rsid w:val="00602AB0"/>
    <w:rsid w:val="00606D19"/>
    <w:rsid w:val="006112A2"/>
    <w:rsid w:val="00611959"/>
    <w:rsid w:val="00611F6C"/>
    <w:rsid w:val="00624879"/>
    <w:rsid w:val="0063255C"/>
    <w:rsid w:val="00634863"/>
    <w:rsid w:val="006421C9"/>
    <w:rsid w:val="00642917"/>
    <w:rsid w:val="00646814"/>
    <w:rsid w:val="0065387A"/>
    <w:rsid w:val="006603C4"/>
    <w:rsid w:val="006670A6"/>
    <w:rsid w:val="00673DB6"/>
    <w:rsid w:val="00674390"/>
    <w:rsid w:val="00675773"/>
    <w:rsid w:val="00676307"/>
    <w:rsid w:val="006774AA"/>
    <w:rsid w:val="00677D15"/>
    <w:rsid w:val="00685309"/>
    <w:rsid w:val="006A1BED"/>
    <w:rsid w:val="006A339E"/>
    <w:rsid w:val="006A425C"/>
    <w:rsid w:val="006A5A47"/>
    <w:rsid w:val="006B1204"/>
    <w:rsid w:val="006B3FC5"/>
    <w:rsid w:val="006B7BA4"/>
    <w:rsid w:val="006C1146"/>
    <w:rsid w:val="006C16B8"/>
    <w:rsid w:val="006C1837"/>
    <w:rsid w:val="006C590C"/>
    <w:rsid w:val="006C62F6"/>
    <w:rsid w:val="006C7DC2"/>
    <w:rsid w:val="006D2911"/>
    <w:rsid w:val="006D5BE2"/>
    <w:rsid w:val="006E1332"/>
    <w:rsid w:val="006E4ABB"/>
    <w:rsid w:val="006F4364"/>
    <w:rsid w:val="0070122D"/>
    <w:rsid w:val="0070158C"/>
    <w:rsid w:val="007046C5"/>
    <w:rsid w:val="0071450B"/>
    <w:rsid w:val="007206C2"/>
    <w:rsid w:val="00721DD4"/>
    <w:rsid w:val="00722F5C"/>
    <w:rsid w:val="00734617"/>
    <w:rsid w:val="00735995"/>
    <w:rsid w:val="0073601D"/>
    <w:rsid w:val="0074023F"/>
    <w:rsid w:val="00744BCD"/>
    <w:rsid w:val="00756463"/>
    <w:rsid w:val="00756E7D"/>
    <w:rsid w:val="00757255"/>
    <w:rsid w:val="00760283"/>
    <w:rsid w:val="007643F2"/>
    <w:rsid w:val="007707ED"/>
    <w:rsid w:val="00770B03"/>
    <w:rsid w:val="00774CA3"/>
    <w:rsid w:val="007769F9"/>
    <w:rsid w:val="007816DF"/>
    <w:rsid w:val="0078319F"/>
    <w:rsid w:val="00791AA6"/>
    <w:rsid w:val="00797B60"/>
    <w:rsid w:val="007A4259"/>
    <w:rsid w:val="007A4A06"/>
    <w:rsid w:val="007A52BE"/>
    <w:rsid w:val="007A6A2F"/>
    <w:rsid w:val="007B14C9"/>
    <w:rsid w:val="007B3D6E"/>
    <w:rsid w:val="007C4AEF"/>
    <w:rsid w:val="007D2BC8"/>
    <w:rsid w:val="007D31C1"/>
    <w:rsid w:val="007D324F"/>
    <w:rsid w:val="007D3606"/>
    <w:rsid w:val="007D61D4"/>
    <w:rsid w:val="007D6B27"/>
    <w:rsid w:val="007D6B98"/>
    <w:rsid w:val="007E113E"/>
    <w:rsid w:val="007E563F"/>
    <w:rsid w:val="007F053E"/>
    <w:rsid w:val="00802AF7"/>
    <w:rsid w:val="00804CD9"/>
    <w:rsid w:val="00812AF0"/>
    <w:rsid w:val="0082149C"/>
    <w:rsid w:val="008277CF"/>
    <w:rsid w:val="00833200"/>
    <w:rsid w:val="00833B7C"/>
    <w:rsid w:val="0083681A"/>
    <w:rsid w:val="00842EB3"/>
    <w:rsid w:val="00844E7C"/>
    <w:rsid w:val="00846FEC"/>
    <w:rsid w:val="00852E39"/>
    <w:rsid w:val="00853888"/>
    <w:rsid w:val="008545B9"/>
    <w:rsid w:val="00854B86"/>
    <w:rsid w:val="008678C5"/>
    <w:rsid w:val="0087301F"/>
    <w:rsid w:val="00880141"/>
    <w:rsid w:val="00880D95"/>
    <w:rsid w:val="00884D52"/>
    <w:rsid w:val="00893C03"/>
    <w:rsid w:val="00896490"/>
    <w:rsid w:val="00897F69"/>
    <w:rsid w:val="008A2D64"/>
    <w:rsid w:val="008A40D1"/>
    <w:rsid w:val="008A5614"/>
    <w:rsid w:val="008A5FDC"/>
    <w:rsid w:val="008B0C7C"/>
    <w:rsid w:val="008B1DCD"/>
    <w:rsid w:val="008B20F9"/>
    <w:rsid w:val="008B3C9C"/>
    <w:rsid w:val="008B3E08"/>
    <w:rsid w:val="008B4400"/>
    <w:rsid w:val="008C1155"/>
    <w:rsid w:val="008C73CE"/>
    <w:rsid w:val="008D074F"/>
    <w:rsid w:val="008D2756"/>
    <w:rsid w:val="008D4395"/>
    <w:rsid w:val="008D4529"/>
    <w:rsid w:val="008D72C0"/>
    <w:rsid w:val="008D7A69"/>
    <w:rsid w:val="008D7C34"/>
    <w:rsid w:val="008E30A9"/>
    <w:rsid w:val="008F07D2"/>
    <w:rsid w:val="008F5D5E"/>
    <w:rsid w:val="008F7434"/>
    <w:rsid w:val="00901C8A"/>
    <w:rsid w:val="00902D19"/>
    <w:rsid w:val="00903006"/>
    <w:rsid w:val="009062CC"/>
    <w:rsid w:val="009122CC"/>
    <w:rsid w:val="0091698E"/>
    <w:rsid w:val="00916C17"/>
    <w:rsid w:val="00923B11"/>
    <w:rsid w:val="00926A58"/>
    <w:rsid w:val="00930262"/>
    <w:rsid w:val="0093111F"/>
    <w:rsid w:val="0093244A"/>
    <w:rsid w:val="00934CFD"/>
    <w:rsid w:val="00940DCC"/>
    <w:rsid w:val="009436B1"/>
    <w:rsid w:val="0094484A"/>
    <w:rsid w:val="00957542"/>
    <w:rsid w:val="0096336C"/>
    <w:rsid w:val="00966D85"/>
    <w:rsid w:val="00970F16"/>
    <w:rsid w:val="00972317"/>
    <w:rsid w:val="00973514"/>
    <w:rsid w:val="00976917"/>
    <w:rsid w:val="00983A31"/>
    <w:rsid w:val="00984C0D"/>
    <w:rsid w:val="00984FF6"/>
    <w:rsid w:val="00985FE0"/>
    <w:rsid w:val="00987302"/>
    <w:rsid w:val="00990876"/>
    <w:rsid w:val="00992429"/>
    <w:rsid w:val="00997B3D"/>
    <w:rsid w:val="009A29DC"/>
    <w:rsid w:val="009A6184"/>
    <w:rsid w:val="009B516F"/>
    <w:rsid w:val="009B6180"/>
    <w:rsid w:val="009B7296"/>
    <w:rsid w:val="009C35C7"/>
    <w:rsid w:val="009C45B1"/>
    <w:rsid w:val="009D02B5"/>
    <w:rsid w:val="009D545C"/>
    <w:rsid w:val="009D627A"/>
    <w:rsid w:val="009D75A0"/>
    <w:rsid w:val="009E0815"/>
    <w:rsid w:val="009E132D"/>
    <w:rsid w:val="009E2F54"/>
    <w:rsid w:val="00A03827"/>
    <w:rsid w:val="00A10F0B"/>
    <w:rsid w:val="00A117FA"/>
    <w:rsid w:val="00A1430B"/>
    <w:rsid w:val="00A15258"/>
    <w:rsid w:val="00A16BE7"/>
    <w:rsid w:val="00A250FF"/>
    <w:rsid w:val="00A27125"/>
    <w:rsid w:val="00A32488"/>
    <w:rsid w:val="00A32F50"/>
    <w:rsid w:val="00A37381"/>
    <w:rsid w:val="00A4042B"/>
    <w:rsid w:val="00A40A4D"/>
    <w:rsid w:val="00A44E98"/>
    <w:rsid w:val="00A47216"/>
    <w:rsid w:val="00A5053D"/>
    <w:rsid w:val="00A56CBC"/>
    <w:rsid w:val="00A62A87"/>
    <w:rsid w:val="00A668F1"/>
    <w:rsid w:val="00A71792"/>
    <w:rsid w:val="00A84A38"/>
    <w:rsid w:val="00A8607E"/>
    <w:rsid w:val="00A86B59"/>
    <w:rsid w:val="00A90738"/>
    <w:rsid w:val="00A94825"/>
    <w:rsid w:val="00A94B2C"/>
    <w:rsid w:val="00A96AED"/>
    <w:rsid w:val="00AA3146"/>
    <w:rsid w:val="00AA4A54"/>
    <w:rsid w:val="00AA52DD"/>
    <w:rsid w:val="00AA7FA0"/>
    <w:rsid w:val="00AB1511"/>
    <w:rsid w:val="00AB43A6"/>
    <w:rsid w:val="00AB4EC2"/>
    <w:rsid w:val="00AB5344"/>
    <w:rsid w:val="00AB7A96"/>
    <w:rsid w:val="00AC1060"/>
    <w:rsid w:val="00AC6D42"/>
    <w:rsid w:val="00AC7716"/>
    <w:rsid w:val="00AC799F"/>
    <w:rsid w:val="00AD1E52"/>
    <w:rsid w:val="00AD2D7E"/>
    <w:rsid w:val="00AD62D3"/>
    <w:rsid w:val="00AE51C8"/>
    <w:rsid w:val="00AF1D82"/>
    <w:rsid w:val="00AF240F"/>
    <w:rsid w:val="00AF3B16"/>
    <w:rsid w:val="00AF4DE5"/>
    <w:rsid w:val="00B01B91"/>
    <w:rsid w:val="00B02EB4"/>
    <w:rsid w:val="00B03B83"/>
    <w:rsid w:val="00B068E8"/>
    <w:rsid w:val="00B12464"/>
    <w:rsid w:val="00B1340D"/>
    <w:rsid w:val="00B1406A"/>
    <w:rsid w:val="00B24D68"/>
    <w:rsid w:val="00B279AF"/>
    <w:rsid w:val="00B308F0"/>
    <w:rsid w:val="00B3189D"/>
    <w:rsid w:val="00B415E2"/>
    <w:rsid w:val="00B46E19"/>
    <w:rsid w:val="00B51B69"/>
    <w:rsid w:val="00B60044"/>
    <w:rsid w:val="00B66FC4"/>
    <w:rsid w:val="00B6741D"/>
    <w:rsid w:val="00B719EC"/>
    <w:rsid w:val="00B745D8"/>
    <w:rsid w:val="00B77906"/>
    <w:rsid w:val="00B8037E"/>
    <w:rsid w:val="00B815CB"/>
    <w:rsid w:val="00B91F2D"/>
    <w:rsid w:val="00B925C0"/>
    <w:rsid w:val="00B93664"/>
    <w:rsid w:val="00B936B1"/>
    <w:rsid w:val="00B9447E"/>
    <w:rsid w:val="00B9467E"/>
    <w:rsid w:val="00B954FD"/>
    <w:rsid w:val="00B97C5A"/>
    <w:rsid w:val="00BA02D4"/>
    <w:rsid w:val="00BA37F1"/>
    <w:rsid w:val="00BA4A6F"/>
    <w:rsid w:val="00BA6AF2"/>
    <w:rsid w:val="00BA6F26"/>
    <w:rsid w:val="00BA728A"/>
    <w:rsid w:val="00BB00BD"/>
    <w:rsid w:val="00BB2999"/>
    <w:rsid w:val="00BC0B78"/>
    <w:rsid w:val="00BC10F1"/>
    <w:rsid w:val="00BC41B4"/>
    <w:rsid w:val="00BD1731"/>
    <w:rsid w:val="00BD18B5"/>
    <w:rsid w:val="00BD2E22"/>
    <w:rsid w:val="00BD4281"/>
    <w:rsid w:val="00BE544E"/>
    <w:rsid w:val="00BE5968"/>
    <w:rsid w:val="00BF3F6B"/>
    <w:rsid w:val="00BF73D0"/>
    <w:rsid w:val="00C053CE"/>
    <w:rsid w:val="00C1021B"/>
    <w:rsid w:val="00C12386"/>
    <w:rsid w:val="00C2638B"/>
    <w:rsid w:val="00C26471"/>
    <w:rsid w:val="00C31485"/>
    <w:rsid w:val="00C408E6"/>
    <w:rsid w:val="00C47301"/>
    <w:rsid w:val="00C51F26"/>
    <w:rsid w:val="00C578ED"/>
    <w:rsid w:val="00C60DAD"/>
    <w:rsid w:val="00C61F49"/>
    <w:rsid w:val="00C63498"/>
    <w:rsid w:val="00C6350A"/>
    <w:rsid w:val="00C63CFC"/>
    <w:rsid w:val="00C6619A"/>
    <w:rsid w:val="00C66341"/>
    <w:rsid w:val="00C74D96"/>
    <w:rsid w:val="00C756D2"/>
    <w:rsid w:val="00C81370"/>
    <w:rsid w:val="00C86F46"/>
    <w:rsid w:val="00C9011E"/>
    <w:rsid w:val="00C913E9"/>
    <w:rsid w:val="00C937B6"/>
    <w:rsid w:val="00C93897"/>
    <w:rsid w:val="00C96C0F"/>
    <w:rsid w:val="00C97654"/>
    <w:rsid w:val="00CA042D"/>
    <w:rsid w:val="00CA05DA"/>
    <w:rsid w:val="00CA4926"/>
    <w:rsid w:val="00CB03F1"/>
    <w:rsid w:val="00CB404A"/>
    <w:rsid w:val="00CB553B"/>
    <w:rsid w:val="00CC6969"/>
    <w:rsid w:val="00CD01DB"/>
    <w:rsid w:val="00CD1F5E"/>
    <w:rsid w:val="00CD3717"/>
    <w:rsid w:val="00CE55DB"/>
    <w:rsid w:val="00CE5832"/>
    <w:rsid w:val="00CF5170"/>
    <w:rsid w:val="00CF5C93"/>
    <w:rsid w:val="00CF6887"/>
    <w:rsid w:val="00CF6EF8"/>
    <w:rsid w:val="00CF7B11"/>
    <w:rsid w:val="00D00C10"/>
    <w:rsid w:val="00D015C1"/>
    <w:rsid w:val="00D0337B"/>
    <w:rsid w:val="00D07899"/>
    <w:rsid w:val="00D15C5E"/>
    <w:rsid w:val="00D166EF"/>
    <w:rsid w:val="00D17617"/>
    <w:rsid w:val="00D20EF7"/>
    <w:rsid w:val="00D23923"/>
    <w:rsid w:val="00D25FA9"/>
    <w:rsid w:val="00D30359"/>
    <w:rsid w:val="00D32418"/>
    <w:rsid w:val="00D332A7"/>
    <w:rsid w:val="00D3432C"/>
    <w:rsid w:val="00D3578F"/>
    <w:rsid w:val="00D406F1"/>
    <w:rsid w:val="00D42397"/>
    <w:rsid w:val="00D4258D"/>
    <w:rsid w:val="00D439F4"/>
    <w:rsid w:val="00D44320"/>
    <w:rsid w:val="00D4497B"/>
    <w:rsid w:val="00D47744"/>
    <w:rsid w:val="00D47F05"/>
    <w:rsid w:val="00D50B08"/>
    <w:rsid w:val="00D56AB2"/>
    <w:rsid w:val="00D57715"/>
    <w:rsid w:val="00D60763"/>
    <w:rsid w:val="00D6093C"/>
    <w:rsid w:val="00D711F8"/>
    <w:rsid w:val="00D7328A"/>
    <w:rsid w:val="00D744BE"/>
    <w:rsid w:val="00D747D4"/>
    <w:rsid w:val="00D809FD"/>
    <w:rsid w:val="00D815C0"/>
    <w:rsid w:val="00D84BAA"/>
    <w:rsid w:val="00D87BF8"/>
    <w:rsid w:val="00D900D9"/>
    <w:rsid w:val="00D90351"/>
    <w:rsid w:val="00D907C1"/>
    <w:rsid w:val="00D946AA"/>
    <w:rsid w:val="00D9565E"/>
    <w:rsid w:val="00D96D99"/>
    <w:rsid w:val="00DA06AB"/>
    <w:rsid w:val="00DA15AC"/>
    <w:rsid w:val="00DA3635"/>
    <w:rsid w:val="00DA5361"/>
    <w:rsid w:val="00DA563F"/>
    <w:rsid w:val="00DB2A30"/>
    <w:rsid w:val="00DB331E"/>
    <w:rsid w:val="00DC086A"/>
    <w:rsid w:val="00DD0D25"/>
    <w:rsid w:val="00DD2D37"/>
    <w:rsid w:val="00DD347B"/>
    <w:rsid w:val="00DD4F0D"/>
    <w:rsid w:val="00DD5444"/>
    <w:rsid w:val="00DE7097"/>
    <w:rsid w:val="00DE7A2D"/>
    <w:rsid w:val="00DF1085"/>
    <w:rsid w:val="00DF4CD5"/>
    <w:rsid w:val="00DF618A"/>
    <w:rsid w:val="00DF644A"/>
    <w:rsid w:val="00DF7392"/>
    <w:rsid w:val="00E03F4B"/>
    <w:rsid w:val="00E07D30"/>
    <w:rsid w:val="00E13C83"/>
    <w:rsid w:val="00E30778"/>
    <w:rsid w:val="00E30A84"/>
    <w:rsid w:val="00E3331E"/>
    <w:rsid w:val="00E35A78"/>
    <w:rsid w:val="00E40FB9"/>
    <w:rsid w:val="00E44142"/>
    <w:rsid w:val="00E50496"/>
    <w:rsid w:val="00E520D6"/>
    <w:rsid w:val="00E52CB5"/>
    <w:rsid w:val="00E64B99"/>
    <w:rsid w:val="00E65967"/>
    <w:rsid w:val="00E74F40"/>
    <w:rsid w:val="00E77A9C"/>
    <w:rsid w:val="00E8143A"/>
    <w:rsid w:val="00E82A1F"/>
    <w:rsid w:val="00E83F9C"/>
    <w:rsid w:val="00E84179"/>
    <w:rsid w:val="00E8458B"/>
    <w:rsid w:val="00E85514"/>
    <w:rsid w:val="00E94981"/>
    <w:rsid w:val="00EA2AAE"/>
    <w:rsid w:val="00EA2B17"/>
    <w:rsid w:val="00EA7651"/>
    <w:rsid w:val="00EB00F9"/>
    <w:rsid w:val="00EB4398"/>
    <w:rsid w:val="00EB7DCC"/>
    <w:rsid w:val="00EC0507"/>
    <w:rsid w:val="00EC6545"/>
    <w:rsid w:val="00EC6549"/>
    <w:rsid w:val="00ED1F06"/>
    <w:rsid w:val="00ED6A55"/>
    <w:rsid w:val="00EE1017"/>
    <w:rsid w:val="00EE1377"/>
    <w:rsid w:val="00EE7AFF"/>
    <w:rsid w:val="00EF3271"/>
    <w:rsid w:val="00EF388A"/>
    <w:rsid w:val="00EF4C22"/>
    <w:rsid w:val="00EF513E"/>
    <w:rsid w:val="00EF5889"/>
    <w:rsid w:val="00F00B5F"/>
    <w:rsid w:val="00F040E3"/>
    <w:rsid w:val="00F052C7"/>
    <w:rsid w:val="00F15F51"/>
    <w:rsid w:val="00F16669"/>
    <w:rsid w:val="00F21330"/>
    <w:rsid w:val="00F25970"/>
    <w:rsid w:val="00F2745C"/>
    <w:rsid w:val="00F309CD"/>
    <w:rsid w:val="00F37AA8"/>
    <w:rsid w:val="00F41D73"/>
    <w:rsid w:val="00F4769B"/>
    <w:rsid w:val="00F63AE7"/>
    <w:rsid w:val="00F644BC"/>
    <w:rsid w:val="00F74115"/>
    <w:rsid w:val="00F77254"/>
    <w:rsid w:val="00F77A6E"/>
    <w:rsid w:val="00F82A34"/>
    <w:rsid w:val="00F8630A"/>
    <w:rsid w:val="00F87C4E"/>
    <w:rsid w:val="00F91EDC"/>
    <w:rsid w:val="00F92056"/>
    <w:rsid w:val="00F92395"/>
    <w:rsid w:val="00F96C51"/>
    <w:rsid w:val="00FA0D20"/>
    <w:rsid w:val="00FA337B"/>
    <w:rsid w:val="00FA3917"/>
    <w:rsid w:val="00FA5C3C"/>
    <w:rsid w:val="00FA7EF2"/>
    <w:rsid w:val="00FB14FF"/>
    <w:rsid w:val="00FB2A3F"/>
    <w:rsid w:val="00FC48BF"/>
    <w:rsid w:val="00FC4D91"/>
    <w:rsid w:val="00FD017E"/>
    <w:rsid w:val="00FD201D"/>
    <w:rsid w:val="00FD665B"/>
    <w:rsid w:val="00FE250C"/>
    <w:rsid w:val="00FE26E2"/>
    <w:rsid w:val="00FE27AD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72040"/>
  <w15:docId w15:val="{D9A88357-0BBB-41DF-9E4D-7760CAD5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 w:line="380" w:lineRule="exact"/>
        <w:ind w:left="605"/>
        <w:jc w:val="thaiDistribut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2DD4"/>
    <w:pPr>
      <w:overflowPunct w:val="0"/>
      <w:autoSpaceDE w:val="0"/>
      <w:autoSpaceDN w:val="0"/>
      <w:adjustRightInd w:val="0"/>
      <w:spacing w:before="0" w:after="0" w:line="240" w:lineRule="auto"/>
      <w:ind w:left="0"/>
      <w:jc w:val="left"/>
      <w:textAlignment w:val="baseline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592DD4"/>
    <w:pPr>
      <w:keepNext/>
      <w:tabs>
        <w:tab w:val="center" w:pos="7200"/>
      </w:tabs>
      <w:jc w:val="center"/>
      <w:outlineLvl w:val="1"/>
    </w:pPr>
    <w:rPr>
      <w:rFonts w:ascii="Angsana New" w:hAnsi="Angsana New"/>
      <w:sz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592DD4"/>
    <w:pPr>
      <w:keepNext/>
      <w:tabs>
        <w:tab w:val="center" w:pos="7380"/>
        <w:tab w:val="right" w:pos="9000"/>
      </w:tabs>
      <w:ind w:left="-108" w:right="-108"/>
      <w:jc w:val="thaiDistribute"/>
      <w:outlineLvl w:val="3"/>
    </w:pPr>
    <w:rPr>
      <w:rFonts w:ascii="Angsana New" w:hAnsi="Angsana New"/>
      <w:sz w:val="28"/>
    </w:rPr>
  </w:style>
  <w:style w:type="paragraph" w:styleId="Heading5">
    <w:name w:val="heading 5"/>
    <w:basedOn w:val="Normal"/>
    <w:next w:val="Normal"/>
    <w:link w:val="Heading5Char"/>
    <w:qFormat/>
    <w:rsid w:val="00592DD4"/>
    <w:pPr>
      <w:keepNext/>
      <w:jc w:val="center"/>
      <w:outlineLvl w:val="4"/>
    </w:pPr>
    <w:rPr>
      <w:rFonts w:ascii="Angsana New" w:hAnsi="Angsana New"/>
      <w:sz w:val="30"/>
      <w:szCs w:val="30"/>
      <w:u w:val="single"/>
    </w:rPr>
  </w:style>
  <w:style w:type="paragraph" w:styleId="Heading6">
    <w:name w:val="heading 6"/>
    <w:basedOn w:val="Normal"/>
    <w:next w:val="Normal"/>
    <w:link w:val="Heading6Char"/>
    <w:qFormat/>
    <w:rsid w:val="00592DD4"/>
    <w:pPr>
      <w:keepNext/>
      <w:pBdr>
        <w:bottom w:val="single" w:sz="6" w:space="1" w:color="auto"/>
      </w:pBdr>
      <w:jc w:val="center"/>
      <w:outlineLvl w:val="5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592DD4"/>
    <w:pPr>
      <w:keepNext/>
      <w:tabs>
        <w:tab w:val="center" w:pos="8100"/>
      </w:tabs>
      <w:jc w:val="center"/>
      <w:outlineLvl w:val="7"/>
    </w:pPr>
    <w:rPr>
      <w:rFonts w:ascii="Angsana New" w:hAnsi="Angsana New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92DD4"/>
    <w:rPr>
      <w:rFonts w:ascii="Angsana New" w:eastAsia="Times New Roman" w:hAnsi="Angsana New" w:cs="Angsana New"/>
      <w:sz w:val="28"/>
      <w:u w:val="single"/>
    </w:rPr>
  </w:style>
  <w:style w:type="character" w:customStyle="1" w:styleId="Heading4Char">
    <w:name w:val="Heading 4 Char"/>
    <w:basedOn w:val="DefaultParagraphFont"/>
    <w:link w:val="Heading4"/>
    <w:rsid w:val="00592DD4"/>
    <w:rPr>
      <w:rFonts w:ascii="Angsana New" w:eastAsia="Times New Roman" w:hAnsi="Angsana New" w:cs="Angsana New"/>
      <w:sz w:val="28"/>
    </w:rPr>
  </w:style>
  <w:style w:type="character" w:customStyle="1" w:styleId="Heading5Char">
    <w:name w:val="Heading 5 Char"/>
    <w:basedOn w:val="DefaultParagraphFont"/>
    <w:link w:val="Heading5"/>
    <w:rsid w:val="00592DD4"/>
    <w:rPr>
      <w:rFonts w:ascii="Angsana New" w:eastAsia="Times New Roman" w:hAnsi="Angsana New" w:cs="Angsana New"/>
      <w:sz w:val="30"/>
      <w:szCs w:val="30"/>
      <w:u w:val="single"/>
    </w:rPr>
  </w:style>
  <w:style w:type="character" w:customStyle="1" w:styleId="Heading6Char">
    <w:name w:val="Heading 6 Char"/>
    <w:basedOn w:val="DefaultParagraphFont"/>
    <w:link w:val="Heading6"/>
    <w:rsid w:val="00592DD4"/>
    <w:rPr>
      <w:rFonts w:ascii="Angsana New" w:eastAsia="Times New Roman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592DD4"/>
    <w:rPr>
      <w:rFonts w:ascii="Angsana New" w:eastAsia="Times New Roman" w:hAnsi="Angsana New" w:cs="Angsana New"/>
      <w:sz w:val="24"/>
      <w:szCs w:val="24"/>
      <w:u w:val="single"/>
    </w:rPr>
  </w:style>
  <w:style w:type="paragraph" w:customStyle="1" w:styleId="Char">
    <w:name w:val="Char"/>
    <w:basedOn w:val="Normal"/>
    <w:rsid w:val="00592DD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592D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92DD4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592DD4"/>
  </w:style>
  <w:style w:type="paragraph" w:styleId="Footer">
    <w:name w:val="footer"/>
    <w:basedOn w:val="Normal"/>
    <w:link w:val="FooterChar"/>
    <w:uiPriority w:val="99"/>
    <w:rsid w:val="00592D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DD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592DD4"/>
    <w:pPr>
      <w:overflowPunct w:val="0"/>
      <w:autoSpaceDE w:val="0"/>
      <w:autoSpaceDN w:val="0"/>
      <w:adjustRightInd w:val="0"/>
      <w:spacing w:before="0" w:after="0" w:line="240" w:lineRule="auto"/>
      <w:ind w:left="0"/>
      <w:jc w:val="left"/>
      <w:textAlignment w:val="baseline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756E7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8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81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B7790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ordia New"/>
      <w:sz w:val="22"/>
    </w:rPr>
  </w:style>
  <w:style w:type="paragraph" w:styleId="BodyText2">
    <w:name w:val="Body Text 2"/>
    <w:basedOn w:val="Normal"/>
    <w:link w:val="BodyText2Char"/>
    <w:rsid w:val="00DD0D25"/>
    <w:pPr>
      <w:spacing w:after="120" w:line="480" w:lineRule="auto"/>
    </w:pPr>
    <w:rPr>
      <w:rFonts w:hAnsi="Tms Rmn"/>
      <w:szCs w:val="24"/>
    </w:rPr>
  </w:style>
  <w:style w:type="character" w:customStyle="1" w:styleId="BodyText2Char">
    <w:name w:val="Body Text 2 Char"/>
    <w:basedOn w:val="DefaultParagraphFont"/>
    <w:link w:val="BodyText2"/>
    <w:rsid w:val="00DD0D25"/>
    <w:rPr>
      <w:rFonts w:ascii="Times New Roman" w:eastAsia="Times New Roman" w:hAnsi="Tms Rm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DD0D25"/>
    <w:pPr>
      <w:overflowPunct/>
      <w:autoSpaceDE/>
      <w:autoSpaceDN/>
      <w:adjustRightInd/>
      <w:spacing w:after="120"/>
      <w:ind w:left="360"/>
      <w:textAlignment w:val="auto"/>
    </w:pPr>
    <w:rPr>
      <w:rFonts w:cs="Times New Roman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DD0D25"/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CM2">
    <w:name w:val="CM2"/>
    <w:basedOn w:val="Normal"/>
    <w:next w:val="Normal"/>
    <w:uiPriority w:val="99"/>
    <w:rsid w:val="000C66B8"/>
    <w:pPr>
      <w:widowControl w:val="0"/>
      <w:overflowPunct/>
      <w:textAlignment w:val="auto"/>
    </w:pPr>
    <w:rPr>
      <w:rFonts w:asciiTheme="minorHAnsi" w:eastAsiaTheme="minorEastAsia" w:hAnsiTheme="minorHAnsi" w:cs="EucrosiaUPC"/>
      <w:szCs w:val="24"/>
    </w:rPr>
  </w:style>
  <w:style w:type="paragraph" w:customStyle="1" w:styleId="Default">
    <w:name w:val="Default"/>
    <w:rsid w:val="00BA02D4"/>
    <w:pPr>
      <w:widowControl w:val="0"/>
      <w:autoSpaceDE w:val="0"/>
      <w:autoSpaceDN w:val="0"/>
      <w:adjustRightInd w:val="0"/>
      <w:spacing w:before="0" w:after="0" w:line="240" w:lineRule="auto"/>
      <w:ind w:left="0"/>
      <w:jc w:val="left"/>
    </w:pPr>
    <w:rPr>
      <w:rFonts w:ascii="EucrosiaUPC" w:eastAsia="Times New Roman" w:hAnsi="Calibri" w:cs="Eucrosi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01EC9-0A81-4F3B-9814-52EB4D917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Oranuch.Chotesupamon</dc:creator>
  <cp:lastModifiedBy>Surawadee Leethaweekul</cp:lastModifiedBy>
  <cp:revision>2</cp:revision>
  <cp:lastPrinted>2022-01-29T08:29:00Z</cp:lastPrinted>
  <dcterms:created xsi:type="dcterms:W3CDTF">2022-02-25T01:05:00Z</dcterms:created>
  <dcterms:modified xsi:type="dcterms:W3CDTF">2022-02-25T01:05:00Z</dcterms:modified>
</cp:coreProperties>
</file>