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99"/>
  <w:body>
    <w:p w:rsidR="009270B2" w:rsidRPr="00FD0266" w:rsidRDefault="007258FF" w:rsidP="00995B08">
      <w:pPr>
        <w:pStyle w:val="a"/>
        <w:spacing w:before="100" w:beforeAutospacing="1" w:after="100" w:afterAutospacing="1" w:line="360" w:lineRule="auto"/>
        <w:ind w:right="19"/>
        <w:jc w:val="center"/>
        <w:rPr>
          <w:rFonts w:ascii="Times New Roman"/>
          <w:b/>
          <w:bCs/>
          <w:color w:val="auto"/>
          <w:sz w:val="22"/>
          <w:szCs w:val="22"/>
          <w:u w:val="single"/>
          <w:lang w:val="en-GB"/>
        </w:rPr>
      </w:pPr>
      <w:bookmarkStart w:id="0" w:name="_GoBack"/>
      <w:bookmarkEnd w:id="0"/>
      <w:r w:rsidRPr="00364561">
        <w:rPr>
          <w:rFonts w:ascii="Times New Roman"/>
          <w:b/>
          <w:bCs/>
          <w:color w:val="auto"/>
          <w:sz w:val="22"/>
          <w:szCs w:val="22"/>
          <w:u w:val="single"/>
          <w:lang w:val="en-GB"/>
        </w:rPr>
        <w:t>ANTI-</w:t>
      </w:r>
      <w:r w:rsidRPr="00FD0266">
        <w:rPr>
          <w:rFonts w:ascii="Times New Roman"/>
          <w:b/>
          <w:bCs/>
          <w:color w:val="auto"/>
          <w:sz w:val="22"/>
          <w:szCs w:val="22"/>
          <w:u w:val="single"/>
          <w:lang w:val="en-GB"/>
        </w:rPr>
        <w:t>CORRUPTION POLICY</w:t>
      </w:r>
    </w:p>
    <w:p w:rsidR="00995B08" w:rsidRPr="00FD0266" w:rsidRDefault="007258FF" w:rsidP="00995B08">
      <w:pPr>
        <w:spacing w:before="100" w:beforeAutospacing="1" w:after="100" w:afterAutospacing="1" w:line="360" w:lineRule="auto"/>
        <w:ind w:firstLine="720"/>
        <w:jc w:val="both"/>
        <w:rPr>
          <w:sz w:val="22"/>
          <w:szCs w:val="22"/>
          <w:lang w:val="en-GB"/>
        </w:rPr>
      </w:pPr>
      <w:r w:rsidRPr="00FD0266">
        <w:rPr>
          <w:sz w:val="22"/>
          <w:szCs w:val="22"/>
          <w:lang w:val="en-GB"/>
        </w:rPr>
        <w:t xml:space="preserve">Thai Poly Acrylic Public </w:t>
      </w:r>
      <w:r w:rsidR="00B44110" w:rsidRPr="00FD0266">
        <w:rPr>
          <w:sz w:val="22"/>
          <w:szCs w:val="22"/>
          <w:lang w:val="en-GB"/>
        </w:rPr>
        <w:t>Co., Ltd.</w:t>
      </w:r>
      <w:r w:rsidRPr="00FD0266">
        <w:rPr>
          <w:sz w:val="22"/>
          <w:szCs w:val="22"/>
          <w:lang w:val="en-GB"/>
        </w:rPr>
        <w:t xml:space="preserve"> is committed to and encourages the operation of its business in a fair manner on the basis of ethics, integrity and good governance </w:t>
      </w:r>
      <w:r w:rsidR="00725622" w:rsidRPr="00FD0266">
        <w:rPr>
          <w:sz w:val="22"/>
          <w:szCs w:val="22"/>
          <w:lang w:val="en-GB"/>
        </w:rPr>
        <w:t xml:space="preserve">for </w:t>
      </w:r>
      <w:r w:rsidRPr="00FD0266">
        <w:rPr>
          <w:sz w:val="22"/>
          <w:szCs w:val="22"/>
          <w:lang w:val="en-GB"/>
        </w:rPr>
        <w:t>sustainability</w:t>
      </w:r>
      <w:r w:rsidR="00725622" w:rsidRPr="00FD0266">
        <w:rPr>
          <w:sz w:val="22"/>
          <w:szCs w:val="22"/>
          <w:lang w:val="en-GB"/>
        </w:rPr>
        <w:t xml:space="preserve"> and continued </w:t>
      </w:r>
      <w:r w:rsidRPr="00FD0266">
        <w:rPr>
          <w:sz w:val="22"/>
          <w:szCs w:val="22"/>
          <w:lang w:val="en-GB"/>
        </w:rPr>
        <w:t>social</w:t>
      </w:r>
      <w:r w:rsidR="00725622" w:rsidRPr="00FD0266">
        <w:rPr>
          <w:sz w:val="22"/>
          <w:szCs w:val="22"/>
          <w:lang w:val="en-GB"/>
        </w:rPr>
        <w:t xml:space="preserve"> and environmental</w:t>
      </w:r>
      <w:r w:rsidRPr="00FD0266">
        <w:rPr>
          <w:sz w:val="22"/>
          <w:szCs w:val="22"/>
          <w:lang w:val="en-GB"/>
        </w:rPr>
        <w:t xml:space="preserve"> </w:t>
      </w:r>
      <w:r w:rsidR="00725622" w:rsidRPr="00FD0266">
        <w:rPr>
          <w:sz w:val="22"/>
          <w:szCs w:val="22"/>
          <w:lang w:val="en-GB"/>
        </w:rPr>
        <w:t xml:space="preserve">responsibility. </w:t>
      </w:r>
      <w:r w:rsidRPr="00FD0266">
        <w:rPr>
          <w:sz w:val="22"/>
          <w:szCs w:val="22"/>
          <w:lang w:val="en-GB"/>
        </w:rPr>
        <w:t xml:space="preserve"> </w:t>
      </w:r>
      <w:r w:rsidR="00725622" w:rsidRPr="00FD0266">
        <w:rPr>
          <w:sz w:val="22"/>
          <w:szCs w:val="22"/>
          <w:lang w:val="en-GB"/>
        </w:rPr>
        <w:t xml:space="preserve">Therefore, the Company has publicly established this anti-corruption policy as one of its key policies, and </w:t>
      </w:r>
      <w:r w:rsidR="00FD0266">
        <w:rPr>
          <w:sz w:val="22"/>
          <w:szCs w:val="22"/>
          <w:lang w:val="en-GB"/>
        </w:rPr>
        <w:t xml:space="preserve">has </w:t>
      </w:r>
      <w:r w:rsidR="00725622" w:rsidRPr="00FD0266">
        <w:rPr>
          <w:sz w:val="22"/>
          <w:szCs w:val="22"/>
          <w:lang w:val="en-GB"/>
        </w:rPr>
        <w:t xml:space="preserve">prepared </w:t>
      </w:r>
      <w:r w:rsidR="00995B08" w:rsidRPr="00FD0266">
        <w:rPr>
          <w:sz w:val="22"/>
          <w:szCs w:val="22"/>
          <w:lang w:val="en-GB"/>
        </w:rPr>
        <w:t>the</w:t>
      </w:r>
      <w:r w:rsidR="00725622" w:rsidRPr="00FD0266">
        <w:rPr>
          <w:sz w:val="22"/>
          <w:szCs w:val="22"/>
          <w:lang w:val="en-GB"/>
        </w:rPr>
        <w:t xml:space="preserve"> work ethics and business code of conduct </w:t>
      </w:r>
      <w:r w:rsidR="00995B08" w:rsidRPr="00FD0266">
        <w:rPr>
          <w:sz w:val="22"/>
          <w:szCs w:val="22"/>
          <w:lang w:val="en-GB"/>
        </w:rPr>
        <w:t xml:space="preserve">for </w:t>
      </w:r>
      <w:r w:rsidR="00725622" w:rsidRPr="00FD0266">
        <w:rPr>
          <w:sz w:val="22"/>
          <w:szCs w:val="22"/>
          <w:lang w:val="en-GB"/>
        </w:rPr>
        <w:t xml:space="preserve">all </w:t>
      </w:r>
      <w:r w:rsidR="00995B08" w:rsidRPr="00FD0266">
        <w:rPr>
          <w:sz w:val="22"/>
          <w:szCs w:val="22"/>
          <w:lang w:val="en-GB"/>
        </w:rPr>
        <w:t xml:space="preserve">its </w:t>
      </w:r>
      <w:r w:rsidR="00725622" w:rsidRPr="00FD0266">
        <w:rPr>
          <w:sz w:val="22"/>
          <w:szCs w:val="22"/>
          <w:lang w:val="en-GB"/>
        </w:rPr>
        <w:t xml:space="preserve">employees </w:t>
      </w:r>
      <w:r w:rsidR="00995B08" w:rsidRPr="00FD0266">
        <w:rPr>
          <w:sz w:val="22"/>
          <w:szCs w:val="22"/>
          <w:lang w:val="en-GB"/>
        </w:rPr>
        <w:t>and businesses to observe in the operation of the business of the Company and its employees as follows:</w:t>
      </w:r>
    </w:p>
    <w:p w:rsidR="00562BD6" w:rsidRPr="00FD0266" w:rsidRDefault="00995B08" w:rsidP="00995B08">
      <w:pPr>
        <w:spacing w:before="100" w:beforeAutospacing="1" w:after="100" w:afterAutospacing="1" w:line="360" w:lineRule="auto"/>
        <w:ind w:firstLine="720"/>
        <w:jc w:val="both"/>
        <w:rPr>
          <w:sz w:val="22"/>
          <w:szCs w:val="22"/>
        </w:rPr>
      </w:pPr>
      <w:r w:rsidRPr="00FD0266">
        <w:rPr>
          <w:sz w:val="22"/>
          <w:szCs w:val="22"/>
          <w:lang w:val="en-GB"/>
        </w:rPr>
        <w:t xml:space="preserve">Definition: </w:t>
      </w:r>
      <w:r w:rsidR="00A25279" w:rsidRPr="00FD0266">
        <w:rPr>
          <w:sz w:val="22"/>
          <w:szCs w:val="22"/>
          <w:lang w:val="en-GB"/>
        </w:rPr>
        <w:t>“</w:t>
      </w:r>
      <w:r w:rsidRPr="00FD0266">
        <w:rPr>
          <w:sz w:val="22"/>
          <w:szCs w:val="22"/>
          <w:lang w:val="en-GB"/>
        </w:rPr>
        <w:t xml:space="preserve">The Company or Company’s </w:t>
      </w:r>
      <w:r w:rsidR="00A24232" w:rsidRPr="00FD0266">
        <w:rPr>
          <w:sz w:val="22"/>
          <w:szCs w:val="22"/>
          <w:lang w:val="en-GB"/>
        </w:rPr>
        <w:t>a</w:t>
      </w:r>
      <w:r w:rsidRPr="00FD0266">
        <w:rPr>
          <w:sz w:val="22"/>
          <w:szCs w:val="22"/>
          <w:lang w:val="en-GB"/>
        </w:rPr>
        <w:t>gent</w:t>
      </w:r>
      <w:r w:rsidR="00B44110" w:rsidRPr="00FD0266">
        <w:rPr>
          <w:sz w:val="22"/>
          <w:szCs w:val="22"/>
          <w:lang w:val="en-GB"/>
        </w:rPr>
        <w:t>s</w:t>
      </w:r>
      <w:r w:rsidR="00562BD6" w:rsidRPr="00FD0266">
        <w:rPr>
          <w:sz w:val="22"/>
          <w:szCs w:val="22"/>
          <w:lang w:val="en-GB"/>
        </w:rPr>
        <w:t>*</w:t>
      </w:r>
      <w:r w:rsidRPr="00FD0266">
        <w:rPr>
          <w:sz w:val="22"/>
          <w:szCs w:val="22"/>
          <w:lang w:val="en-GB"/>
        </w:rPr>
        <w:t xml:space="preserve"> (which include the Company’s directors, managing director, management and employees in all departments at all levels, contractors and any companies or individuals acting on behalf of the Company) shall not give, receive, ask for, seek or promise to give any “</w:t>
      </w:r>
      <w:r w:rsidR="00A24232" w:rsidRPr="00FD0266">
        <w:rPr>
          <w:sz w:val="22"/>
          <w:szCs w:val="22"/>
          <w:lang w:val="en-GB"/>
        </w:rPr>
        <w:t>i</w:t>
      </w:r>
      <w:r w:rsidR="0032712E" w:rsidRPr="00FD0266">
        <w:rPr>
          <w:sz w:val="22"/>
          <w:szCs w:val="22"/>
          <w:lang w:val="en-GB"/>
        </w:rPr>
        <w:t xml:space="preserve">nducement” (which includes money, gift, </w:t>
      </w:r>
      <w:r w:rsidR="008C39A9" w:rsidRPr="00FD0266">
        <w:rPr>
          <w:sz w:val="22"/>
          <w:szCs w:val="22"/>
          <w:lang w:val="en-GB"/>
        </w:rPr>
        <w:t>present</w:t>
      </w:r>
      <w:r w:rsidR="0032712E" w:rsidRPr="00FD0266">
        <w:rPr>
          <w:sz w:val="22"/>
          <w:szCs w:val="22"/>
          <w:lang w:val="en-GB"/>
        </w:rPr>
        <w:t>, entertainment, sponsorship or donation, whether financial or otherwise, with a value exceeding the usual practice or custom</w:t>
      </w:r>
      <w:r w:rsidR="00A24232" w:rsidRPr="00FD0266">
        <w:rPr>
          <w:sz w:val="22"/>
          <w:szCs w:val="22"/>
          <w:lang w:val="en-GB"/>
        </w:rPr>
        <w:t xml:space="preserve"> or the appropriate limit), whether directly or indirectly, to/from any “person” (which includes those inside and outside the organi</w:t>
      </w:r>
      <w:r w:rsidR="00364561" w:rsidRPr="00FD0266">
        <w:rPr>
          <w:sz w:val="22"/>
          <w:szCs w:val="22"/>
          <w:lang w:val="en-GB"/>
        </w:rPr>
        <w:t>sa</w:t>
      </w:r>
      <w:r w:rsidR="00A24232" w:rsidRPr="00FD0266">
        <w:rPr>
          <w:sz w:val="22"/>
          <w:szCs w:val="22"/>
          <w:lang w:val="en-GB"/>
        </w:rPr>
        <w:t>tion</w:t>
      </w:r>
      <w:r w:rsidR="00A25279" w:rsidRPr="00FD0266">
        <w:rPr>
          <w:sz w:val="22"/>
          <w:szCs w:val="22"/>
          <w:lang w:val="en-GB"/>
        </w:rPr>
        <w:t xml:space="preserve"> and</w:t>
      </w:r>
      <w:r w:rsidR="00A24232" w:rsidRPr="00FD0266">
        <w:rPr>
          <w:sz w:val="22"/>
          <w:szCs w:val="22"/>
          <w:lang w:val="en-GB"/>
        </w:rPr>
        <w:t xml:space="preserve"> officials of the government, state enterprises, private entities, juristic persons or public organi</w:t>
      </w:r>
      <w:r w:rsidR="00364561" w:rsidRPr="00FD0266">
        <w:rPr>
          <w:sz w:val="22"/>
          <w:szCs w:val="22"/>
          <w:lang w:val="en-GB"/>
        </w:rPr>
        <w:t>sa</w:t>
      </w:r>
      <w:r w:rsidR="00A24232" w:rsidRPr="00FD0266">
        <w:rPr>
          <w:sz w:val="22"/>
          <w:szCs w:val="22"/>
          <w:lang w:val="en-GB"/>
        </w:rPr>
        <w:t>tions within and outside the country) for “</w:t>
      </w:r>
      <w:r w:rsidR="00FD0266">
        <w:rPr>
          <w:sz w:val="22"/>
          <w:szCs w:val="22"/>
          <w:lang w:val="en-GB"/>
        </w:rPr>
        <w:t>themselves</w:t>
      </w:r>
      <w:r w:rsidR="00A24232" w:rsidRPr="00FD0266">
        <w:rPr>
          <w:sz w:val="22"/>
          <w:szCs w:val="22"/>
          <w:lang w:val="en-GB"/>
        </w:rPr>
        <w:t xml:space="preserve">” (which includes family members and acquaintances) for an illegal purpose or </w:t>
      </w:r>
      <w:r w:rsidR="00364561" w:rsidRPr="00FD0266">
        <w:rPr>
          <w:sz w:val="22"/>
          <w:szCs w:val="22"/>
          <w:lang w:val="en-GB"/>
        </w:rPr>
        <w:t>in order to obtain a decision to grant or not to grant any favour which is outside the scope of acceptable business courtesy</w:t>
      </w:r>
      <w:r w:rsidR="00562BD6" w:rsidRPr="00FD0266">
        <w:rPr>
          <w:rFonts w:hint="cs"/>
          <w:sz w:val="22"/>
          <w:szCs w:val="22"/>
          <w:cs/>
          <w:lang w:val="en-GB"/>
        </w:rPr>
        <w:t xml:space="preserve"> </w:t>
      </w:r>
      <w:r w:rsidR="00562BD6" w:rsidRPr="00FD0266">
        <w:rPr>
          <w:sz w:val="22"/>
          <w:szCs w:val="22"/>
        </w:rPr>
        <w:t>with concealed interests, regardless of whether such act is committed within or outside the country.”</w:t>
      </w:r>
    </w:p>
    <w:p w:rsidR="00562BD6" w:rsidRPr="00FD0266" w:rsidRDefault="00562BD6" w:rsidP="00995B08">
      <w:pPr>
        <w:spacing w:before="100" w:beforeAutospacing="1" w:after="100" w:afterAutospacing="1" w:line="360" w:lineRule="auto"/>
        <w:ind w:firstLine="720"/>
        <w:jc w:val="both"/>
        <w:rPr>
          <w:color w:val="000000" w:themeColor="text1"/>
          <w:sz w:val="22"/>
          <w:szCs w:val="22"/>
          <w:lang w:val="en-GB"/>
        </w:rPr>
      </w:pPr>
      <w:r w:rsidRPr="00FD0266">
        <w:rPr>
          <w:color w:val="000000" w:themeColor="text1"/>
          <w:sz w:val="22"/>
          <w:szCs w:val="22"/>
        </w:rPr>
        <w:t xml:space="preserve">This policy does not allow </w:t>
      </w:r>
      <w:r w:rsidR="008C39A9" w:rsidRPr="00FD0266">
        <w:rPr>
          <w:color w:val="000000" w:themeColor="text1"/>
          <w:sz w:val="22"/>
          <w:szCs w:val="22"/>
        </w:rPr>
        <w:t xml:space="preserve">the </w:t>
      </w:r>
      <w:r w:rsidRPr="00FD0266">
        <w:rPr>
          <w:color w:val="000000" w:themeColor="text1"/>
          <w:sz w:val="22"/>
          <w:szCs w:val="22"/>
        </w:rPr>
        <w:t xml:space="preserve">giving in </w:t>
      </w:r>
      <w:r w:rsidR="008C39A9" w:rsidRPr="00FD0266">
        <w:rPr>
          <w:color w:val="000000" w:themeColor="text1"/>
          <w:sz w:val="22"/>
          <w:szCs w:val="22"/>
        </w:rPr>
        <w:t>a</w:t>
      </w:r>
      <w:r w:rsidRPr="00FD0266">
        <w:rPr>
          <w:color w:val="000000" w:themeColor="text1"/>
          <w:sz w:val="22"/>
          <w:szCs w:val="22"/>
        </w:rPr>
        <w:t xml:space="preserve"> manner of bribery with </w:t>
      </w:r>
      <w:r w:rsidR="00A25279" w:rsidRPr="00FD0266">
        <w:rPr>
          <w:color w:val="000000" w:themeColor="text1"/>
          <w:sz w:val="22"/>
          <w:szCs w:val="22"/>
        </w:rPr>
        <w:t xml:space="preserve">other </w:t>
      </w:r>
      <w:r w:rsidRPr="00FD0266">
        <w:rPr>
          <w:color w:val="000000" w:themeColor="text1"/>
          <w:sz w:val="22"/>
          <w:szCs w:val="22"/>
        </w:rPr>
        <w:t>concealed intention</w:t>
      </w:r>
      <w:r w:rsidR="008C39A9" w:rsidRPr="00FD0266">
        <w:rPr>
          <w:color w:val="000000" w:themeColor="text1"/>
          <w:sz w:val="22"/>
          <w:szCs w:val="22"/>
        </w:rPr>
        <w:t xml:space="preserve"> to any government agencies, government officials, juristic persons or individuals, </w:t>
      </w:r>
      <w:r w:rsidR="008C39A9" w:rsidRPr="00FD0266">
        <w:rPr>
          <w:color w:val="000000" w:themeColor="text1"/>
          <w:sz w:val="22"/>
          <w:szCs w:val="22"/>
          <w:lang w:val="en-GB"/>
        </w:rPr>
        <w:t xml:space="preserve">of money or other things in the form of gift, present, entertainment, different forms of donation, consideration, aid or sponsorship, including the giving of political support in any manner, such as supporting a political party or </w:t>
      </w:r>
      <w:r w:rsidR="007C63F2" w:rsidRPr="00FD0266">
        <w:rPr>
          <w:color w:val="000000" w:themeColor="text1"/>
          <w:sz w:val="22"/>
          <w:szCs w:val="22"/>
          <w:lang w:val="en-GB"/>
        </w:rPr>
        <w:t>supporting a political candidate, etc.</w:t>
      </w:r>
    </w:p>
    <w:p w:rsidR="00320D86" w:rsidRPr="00FD0266" w:rsidRDefault="00FD3D52" w:rsidP="00995B08">
      <w:pPr>
        <w:spacing w:before="100" w:beforeAutospacing="1" w:after="100" w:afterAutospacing="1" w:line="360" w:lineRule="auto"/>
        <w:ind w:firstLine="720"/>
        <w:jc w:val="both"/>
        <w:rPr>
          <w:sz w:val="22"/>
          <w:szCs w:val="22"/>
        </w:rPr>
      </w:pPr>
      <w:r w:rsidRPr="00FD0266">
        <w:rPr>
          <w:sz w:val="22"/>
          <w:szCs w:val="22"/>
        </w:rPr>
        <w:t xml:space="preserve">This policy also requires that all accounting entries shall be recorded and all documents related to such entries shall be </w:t>
      </w:r>
      <w:r w:rsidR="00A25279" w:rsidRPr="00FD0266">
        <w:rPr>
          <w:sz w:val="22"/>
          <w:szCs w:val="22"/>
        </w:rPr>
        <w:t>gathered correctly and completely</w:t>
      </w:r>
      <w:r w:rsidRPr="00FD0266">
        <w:rPr>
          <w:sz w:val="22"/>
          <w:szCs w:val="22"/>
        </w:rPr>
        <w:t xml:space="preserve"> to ensure that </w:t>
      </w:r>
      <w:r w:rsidR="00A25279" w:rsidRPr="00FD0266">
        <w:rPr>
          <w:sz w:val="22"/>
          <w:szCs w:val="22"/>
        </w:rPr>
        <w:t>all</w:t>
      </w:r>
      <w:r w:rsidRPr="00FD0266">
        <w:rPr>
          <w:sz w:val="22"/>
          <w:szCs w:val="22"/>
        </w:rPr>
        <w:t xml:space="preserve"> expense</w:t>
      </w:r>
      <w:r w:rsidR="00A25279" w:rsidRPr="00FD0266">
        <w:rPr>
          <w:sz w:val="22"/>
          <w:szCs w:val="22"/>
        </w:rPr>
        <w:t>s</w:t>
      </w:r>
      <w:r w:rsidRPr="00FD0266">
        <w:rPr>
          <w:sz w:val="22"/>
          <w:szCs w:val="22"/>
        </w:rPr>
        <w:t xml:space="preserve"> </w:t>
      </w:r>
      <w:r w:rsidR="00A25279" w:rsidRPr="00FD0266">
        <w:rPr>
          <w:sz w:val="22"/>
          <w:szCs w:val="22"/>
        </w:rPr>
        <w:t>are honestly</w:t>
      </w:r>
      <w:r w:rsidR="00320D86" w:rsidRPr="00FD0266">
        <w:rPr>
          <w:sz w:val="22"/>
          <w:szCs w:val="22"/>
        </w:rPr>
        <w:t xml:space="preserve"> accounted for and that the Company’s money or</w:t>
      </w:r>
      <w:r w:rsidR="00A25279" w:rsidRPr="00FD0266">
        <w:rPr>
          <w:sz w:val="22"/>
          <w:szCs w:val="22"/>
        </w:rPr>
        <w:t xml:space="preserve"> other</w:t>
      </w:r>
      <w:r w:rsidR="00320D86" w:rsidRPr="00FD0266">
        <w:rPr>
          <w:sz w:val="22"/>
          <w:szCs w:val="22"/>
        </w:rPr>
        <w:t xml:space="preserve"> resources will never be used for bribery-related purposes.</w:t>
      </w:r>
    </w:p>
    <w:p w:rsidR="00C01386" w:rsidRPr="00FD0266" w:rsidRDefault="00320D86" w:rsidP="00995B08">
      <w:pPr>
        <w:spacing w:before="100" w:beforeAutospacing="1" w:after="100" w:afterAutospacing="1" w:line="360" w:lineRule="auto"/>
        <w:ind w:firstLine="720"/>
        <w:jc w:val="both"/>
        <w:rPr>
          <w:sz w:val="22"/>
          <w:szCs w:val="22"/>
        </w:rPr>
      </w:pPr>
      <w:r w:rsidRPr="00FD0266">
        <w:rPr>
          <w:sz w:val="22"/>
          <w:szCs w:val="22"/>
          <w:lang w:val="en-GB"/>
        </w:rPr>
        <w:t>Any employee or Company’s agent*</w:t>
      </w:r>
      <w:r w:rsidRPr="00FD0266">
        <w:rPr>
          <w:sz w:val="22"/>
          <w:szCs w:val="22"/>
        </w:rPr>
        <w:t xml:space="preserve"> who violates, ignores or fails to comply with this policy shall be deemed to have committed a serious offence and shall be punished in accordance with the Company’s rules and the law.  Any employee who refuses to commit corruption</w:t>
      </w:r>
      <w:r w:rsidR="001F6274" w:rsidRPr="00FD0266">
        <w:rPr>
          <w:sz w:val="22"/>
          <w:szCs w:val="22"/>
        </w:rPr>
        <w:t xml:space="preserve"> and thereby causes the Company to lose a business opportunity</w:t>
      </w:r>
      <w:r w:rsidR="00FD0266">
        <w:rPr>
          <w:sz w:val="22"/>
          <w:szCs w:val="22"/>
        </w:rPr>
        <w:t>,</w:t>
      </w:r>
      <w:r w:rsidR="001F6274" w:rsidRPr="00FD0266">
        <w:rPr>
          <w:sz w:val="22"/>
          <w:szCs w:val="22"/>
        </w:rPr>
        <w:t xml:space="preserve"> shall not be punished </w:t>
      </w:r>
      <w:r w:rsidR="00C01386" w:rsidRPr="00FD0266">
        <w:rPr>
          <w:sz w:val="22"/>
          <w:szCs w:val="22"/>
        </w:rPr>
        <w:t xml:space="preserve">or suffer any negative effect on their career. </w:t>
      </w:r>
      <w:r w:rsidR="001F6274" w:rsidRPr="00FD0266">
        <w:rPr>
          <w:sz w:val="22"/>
          <w:szCs w:val="22"/>
        </w:rPr>
        <w:t xml:space="preserve"> </w:t>
      </w:r>
    </w:p>
    <w:p w:rsidR="007C63F2" w:rsidRPr="00FD0266" w:rsidRDefault="00C01386" w:rsidP="00995B08">
      <w:pPr>
        <w:spacing w:before="100" w:beforeAutospacing="1" w:after="100" w:afterAutospacing="1" w:line="360" w:lineRule="auto"/>
        <w:ind w:firstLine="720"/>
        <w:jc w:val="both"/>
        <w:rPr>
          <w:sz w:val="22"/>
          <w:szCs w:val="22"/>
        </w:rPr>
      </w:pPr>
      <w:r w:rsidRPr="00FD0266">
        <w:rPr>
          <w:sz w:val="22"/>
          <w:szCs w:val="22"/>
        </w:rPr>
        <w:lastRenderedPageBreak/>
        <w:t>The Company appoints all senior managers to</w:t>
      </w:r>
      <w:r w:rsidR="001F6274" w:rsidRPr="00FD0266">
        <w:rPr>
          <w:sz w:val="22"/>
          <w:szCs w:val="22"/>
        </w:rPr>
        <w:t xml:space="preserve"> </w:t>
      </w:r>
      <w:r w:rsidRPr="00FD0266">
        <w:rPr>
          <w:sz w:val="22"/>
          <w:szCs w:val="22"/>
        </w:rPr>
        <w:t>be</w:t>
      </w:r>
      <w:r w:rsidR="001F6274" w:rsidRPr="00FD0266">
        <w:rPr>
          <w:sz w:val="22"/>
          <w:szCs w:val="22"/>
        </w:rPr>
        <w:t xml:space="preserve"> </w:t>
      </w:r>
      <w:r w:rsidRPr="00FD0266">
        <w:rPr>
          <w:sz w:val="22"/>
          <w:szCs w:val="22"/>
        </w:rPr>
        <w:t>members of the anti-corruption committee</w:t>
      </w:r>
      <w:r w:rsidR="00320D86" w:rsidRPr="00FD0266">
        <w:rPr>
          <w:sz w:val="22"/>
          <w:szCs w:val="22"/>
        </w:rPr>
        <w:t xml:space="preserve"> </w:t>
      </w:r>
      <w:r w:rsidRPr="00FD0266">
        <w:rPr>
          <w:sz w:val="22"/>
          <w:szCs w:val="22"/>
        </w:rPr>
        <w:t xml:space="preserve">with the duty to attend meetings, submit reports, review policies and practice guidelines and asses risks in order to establish the internal control </w:t>
      </w:r>
      <w:r w:rsidR="00A25279" w:rsidRPr="00FD0266">
        <w:rPr>
          <w:sz w:val="22"/>
          <w:szCs w:val="22"/>
        </w:rPr>
        <w:t>guideline</w:t>
      </w:r>
      <w:r w:rsidR="00FD0266">
        <w:rPr>
          <w:sz w:val="22"/>
          <w:szCs w:val="22"/>
        </w:rPr>
        <w:t>,</w:t>
      </w:r>
      <w:r w:rsidRPr="00FD0266">
        <w:rPr>
          <w:sz w:val="22"/>
          <w:szCs w:val="22"/>
        </w:rPr>
        <w:t xml:space="preserve"> which shall be included in the audit plan.  The internal auditor shall carry out the monitoring and evaluation in the annual audit plan and report the results to the audit committee.  In </w:t>
      </w:r>
      <w:r w:rsidR="00F52FD5" w:rsidRPr="00FD0266">
        <w:rPr>
          <w:sz w:val="22"/>
          <w:szCs w:val="22"/>
        </w:rPr>
        <w:t>the event of an</w:t>
      </w:r>
      <w:r w:rsidRPr="00FD0266">
        <w:rPr>
          <w:sz w:val="22"/>
          <w:szCs w:val="22"/>
        </w:rPr>
        <w:t xml:space="preserve"> emergency, a report may be submitted </w:t>
      </w:r>
      <w:r w:rsidR="00A25279" w:rsidRPr="00FD0266">
        <w:rPr>
          <w:sz w:val="22"/>
          <w:szCs w:val="22"/>
        </w:rPr>
        <w:t xml:space="preserve">directly </w:t>
      </w:r>
      <w:r w:rsidRPr="00FD0266">
        <w:rPr>
          <w:sz w:val="22"/>
          <w:szCs w:val="22"/>
        </w:rPr>
        <w:t xml:space="preserve">to the audit committee through the chairman of the audit committee immediately. </w:t>
      </w:r>
    </w:p>
    <w:p w:rsidR="00B337AC" w:rsidRPr="00FD0266" w:rsidRDefault="00FD0266" w:rsidP="007B68F2">
      <w:pPr>
        <w:spacing w:before="100" w:beforeAutospacing="1" w:after="100" w:afterAutospacing="1" w:line="360" w:lineRule="auto"/>
        <w:ind w:firstLine="720"/>
        <w:jc w:val="both"/>
        <w:rPr>
          <w:rFonts w:cs="Times New Roman"/>
          <w:sz w:val="22"/>
          <w:szCs w:val="22"/>
          <w:lang w:val="en-GB"/>
        </w:rPr>
      </w:pPr>
      <w:r>
        <w:rPr>
          <w:sz w:val="22"/>
          <w:szCs w:val="22"/>
        </w:rPr>
        <w:t>Training</w:t>
      </w:r>
      <w:r w:rsidR="00F52FD5" w:rsidRPr="00FD0266">
        <w:rPr>
          <w:sz w:val="22"/>
          <w:szCs w:val="22"/>
        </w:rPr>
        <w:t xml:space="preserve"> and communication relating to the anti-corruption policy shall be</w:t>
      </w:r>
      <w:r w:rsidR="00F52FD5" w:rsidRPr="00FD0266">
        <w:rPr>
          <w:rFonts w:hint="cs"/>
          <w:sz w:val="22"/>
          <w:szCs w:val="22"/>
          <w:cs/>
        </w:rPr>
        <w:t xml:space="preserve"> </w:t>
      </w:r>
      <w:r w:rsidR="00F52FD5" w:rsidRPr="00FD0266">
        <w:rPr>
          <w:sz w:val="22"/>
          <w:szCs w:val="22"/>
        </w:rPr>
        <w:t xml:space="preserve">provided regularly and thoroughly </w:t>
      </w:r>
      <w:proofErr w:type="gramStart"/>
      <w:r w:rsidR="00F52FD5" w:rsidRPr="00FD0266">
        <w:rPr>
          <w:sz w:val="22"/>
          <w:szCs w:val="22"/>
        </w:rPr>
        <w:t>to</w:t>
      </w:r>
      <w:proofErr w:type="gramEnd"/>
      <w:r w:rsidR="00F52FD5" w:rsidRPr="00FD0266">
        <w:rPr>
          <w:sz w:val="22"/>
          <w:szCs w:val="22"/>
        </w:rPr>
        <w:t xml:space="preserve"> all employees </w:t>
      </w:r>
      <w:r w:rsidR="00F52FD5" w:rsidRPr="00FD0266">
        <w:rPr>
          <w:sz w:val="22"/>
          <w:szCs w:val="22"/>
          <w:lang w:val="en-GB"/>
        </w:rPr>
        <w:t xml:space="preserve">in all departments at all levels.  The supervisors at each level shall have the duty to communicate and ensure that their subordinates understand the policy and </w:t>
      </w:r>
      <w:r w:rsidR="00B337AC" w:rsidRPr="00FD0266">
        <w:rPr>
          <w:sz w:val="22"/>
          <w:szCs w:val="22"/>
          <w:lang w:val="en-GB"/>
        </w:rPr>
        <w:t>observe</w:t>
      </w:r>
      <w:r w:rsidR="00F52FD5" w:rsidRPr="00FD0266">
        <w:rPr>
          <w:sz w:val="22"/>
          <w:szCs w:val="22"/>
          <w:lang w:val="en-GB"/>
        </w:rPr>
        <w:t xml:space="preserve"> it </w:t>
      </w:r>
      <w:r w:rsidR="00B337AC" w:rsidRPr="00FD0266">
        <w:rPr>
          <w:sz w:val="22"/>
          <w:szCs w:val="22"/>
          <w:lang w:val="en-GB"/>
        </w:rPr>
        <w:t>in the performance of</w:t>
      </w:r>
      <w:r w:rsidR="00F52FD5" w:rsidRPr="00FD0266">
        <w:rPr>
          <w:sz w:val="22"/>
          <w:szCs w:val="22"/>
          <w:lang w:val="en-GB"/>
        </w:rPr>
        <w:t xml:space="preserve"> all business activities under their responsibilit</w:t>
      </w:r>
      <w:r>
        <w:rPr>
          <w:sz w:val="22"/>
          <w:szCs w:val="22"/>
          <w:lang w:val="en-GB"/>
        </w:rPr>
        <w:t>y</w:t>
      </w:r>
      <w:r w:rsidR="00F52FD5" w:rsidRPr="00FD0266">
        <w:rPr>
          <w:sz w:val="22"/>
          <w:szCs w:val="22"/>
          <w:lang w:val="en-GB"/>
        </w:rPr>
        <w:t>, and supervise them to ensure that the</w:t>
      </w:r>
      <w:r w:rsidR="00B337AC" w:rsidRPr="00FD0266">
        <w:rPr>
          <w:sz w:val="22"/>
          <w:szCs w:val="22"/>
          <w:lang w:val="en-GB"/>
        </w:rPr>
        <w:t xml:space="preserve"> performance </w:t>
      </w:r>
      <w:r w:rsidR="00F52FD5" w:rsidRPr="00FD0266">
        <w:rPr>
          <w:sz w:val="22"/>
          <w:szCs w:val="22"/>
          <w:lang w:val="en-GB"/>
        </w:rPr>
        <w:t>is efficient and consistent with the guideline</w:t>
      </w:r>
      <w:r>
        <w:rPr>
          <w:sz w:val="22"/>
          <w:szCs w:val="22"/>
          <w:lang w:val="en-GB"/>
        </w:rPr>
        <w:t>s</w:t>
      </w:r>
      <w:r w:rsidR="00F52FD5" w:rsidRPr="00FD0266">
        <w:rPr>
          <w:sz w:val="22"/>
          <w:szCs w:val="22"/>
          <w:lang w:val="en-GB"/>
        </w:rPr>
        <w:t xml:space="preserve">.  </w:t>
      </w:r>
      <w:r w:rsidR="00B337AC" w:rsidRPr="00FD0266">
        <w:rPr>
          <w:sz w:val="22"/>
          <w:szCs w:val="22"/>
          <w:lang w:val="en-GB"/>
        </w:rPr>
        <w:t xml:space="preserve">They </w:t>
      </w:r>
      <w:r w:rsidR="00B337AC" w:rsidRPr="00FD0266">
        <w:rPr>
          <w:rFonts w:cs="Times New Roman"/>
          <w:sz w:val="22"/>
          <w:szCs w:val="22"/>
          <w:lang w:val="en-GB"/>
        </w:rPr>
        <w:t>shall also communicate the Company’s policy and commitment to the customers, trade partners, contractors, agents and third party organisations.</w:t>
      </w:r>
    </w:p>
    <w:p w:rsidR="003E4E1F" w:rsidRPr="00FD0266" w:rsidRDefault="00B337AC" w:rsidP="007B68F2">
      <w:pPr>
        <w:spacing w:line="360" w:lineRule="auto"/>
        <w:ind w:firstLine="720"/>
        <w:jc w:val="both"/>
        <w:rPr>
          <w:rFonts w:cs="Times New Roman"/>
          <w:sz w:val="22"/>
          <w:szCs w:val="22"/>
          <w:lang w:val="en-GB"/>
        </w:rPr>
      </w:pPr>
      <w:r w:rsidRPr="00FD0266">
        <w:rPr>
          <w:rFonts w:cs="Times New Roman"/>
          <w:sz w:val="22"/>
          <w:szCs w:val="22"/>
          <w:lang w:val="en-GB"/>
        </w:rPr>
        <w:t xml:space="preserve">Complaints, </w:t>
      </w:r>
      <w:r w:rsidR="003E4E1F" w:rsidRPr="00FD0266">
        <w:rPr>
          <w:rFonts w:cs="Times New Roman"/>
          <w:sz w:val="22"/>
          <w:szCs w:val="22"/>
        </w:rPr>
        <w:t>information</w:t>
      </w:r>
      <w:r w:rsidRPr="00FD0266">
        <w:rPr>
          <w:rFonts w:cs="Times New Roman"/>
          <w:sz w:val="22"/>
          <w:szCs w:val="22"/>
          <w:lang w:val="en-GB"/>
        </w:rPr>
        <w:t xml:space="preserve"> and </w:t>
      </w:r>
      <w:r w:rsidR="003E4E1F" w:rsidRPr="00FD0266">
        <w:rPr>
          <w:rFonts w:cs="Times New Roman"/>
          <w:sz w:val="22"/>
          <w:szCs w:val="22"/>
          <w:lang w:val="en-GB"/>
        </w:rPr>
        <w:t>questions re</w:t>
      </w:r>
      <w:r w:rsidR="00A25279" w:rsidRPr="00FD0266">
        <w:rPr>
          <w:rFonts w:cs="Times New Roman"/>
          <w:sz w:val="22"/>
          <w:szCs w:val="22"/>
          <w:lang w:val="en-GB"/>
        </w:rPr>
        <w:t>lat</w:t>
      </w:r>
      <w:r w:rsidR="003E4E1F" w:rsidRPr="00FD0266">
        <w:rPr>
          <w:rFonts w:cs="Times New Roman"/>
          <w:sz w:val="22"/>
          <w:szCs w:val="22"/>
          <w:lang w:val="en-GB"/>
        </w:rPr>
        <w:t>ing</w:t>
      </w:r>
      <w:r w:rsidR="00A25279" w:rsidRPr="00FD0266">
        <w:rPr>
          <w:rFonts w:cs="Times New Roman"/>
          <w:sz w:val="22"/>
          <w:szCs w:val="22"/>
          <w:lang w:val="en-GB"/>
        </w:rPr>
        <w:t xml:space="preserve"> to</w:t>
      </w:r>
      <w:r w:rsidR="003E4E1F" w:rsidRPr="00FD0266">
        <w:rPr>
          <w:rFonts w:cs="Times New Roman"/>
          <w:sz w:val="22"/>
          <w:szCs w:val="22"/>
          <w:lang w:val="en-GB"/>
        </w:rPr>
        <w:t xml:space="preserve"> corruption may be directed to:</w:t>
      </w:r>
    </w:p>
    <w:p w:rsidR="00FD0266" w:rsidRDefault="00FD0266" w:rsidP="007B68F2">
      <w:pPr>
        <w:tabs>
          <w:tab w:val="left" w:pos="360"/>
        </w:tabs>
        <w:spacing w:line="360" w:lineRule="auto"/>
        <w:ind w:left="360" w:hanging="360"/>
        <w:jc w:val="both"/>
        <w:rPr>
          <w:rFonts w:cs="Times New Roman"/>
          <w:sz w:val="22"/>
          <w:szCs w:val="22"/>
          <w:lang w:val="en-GB"/>
        </w:rPr>
      </w:pPr>
      <w:r>
        <w:rPr>
          <w:rFonts w:cs="Times New Roman"/>
          <w:sz w:val="22"/>
          <w:szCs w:val="22"/>
          <w:lang w:val="en-GB"/>
        </w:rPr>
        <w:t>1)</w:t>
      </w:r>
      <w:r>
        <w:rPr>
          <w:rFonts w:cs="Times New Roman"/>
          <w:sz w:val="22"/>
          <w:szCs w:val="22"/>
          <w:lang w:val="en-GB"/>
        </w:rPr>
        <w:tab/>
        <w:t>Your direct manager, the H</w:t>
      </w:r>
      <w:r w:rsidR="003E4E1F" w:rsidRPr="00FD0266">
        <w:rPr>
          <w:rFonts w:cs="Times New Roman"/>
          <w:sz w:val="22"/>
          <w:szCs w:val="22"/>
          <w:lang w:val="en-GB"/>
        </w:rPr>
        <w:t xml:space="preserve">uman </w:t>
      </w:r>
      <w:r>
        <w:rPr>
          <w:rFonts w:cs="Times New Roman"/>
          <w:sz w:val="22"/>
          <w:szCs w:val="22"/>
          <w:lang w:val="en-GB"/>
        </w:rPr>
        <w:t>R</w:t>
      </w:r>
      <w:r w:rsidR="003E4E1F" w:rsidRPr="00FD0266">
        <w:rPr>
          <w:rFonts w:cs="Times New Roman"/>
          <w:sz w:val="22"/>
          <w:szCs w:val="22"/>
          <w:lang w:val="en-GB"/>
        </w:rPr>
        <w:t xml:space="preserve">esources </w:t>
      </w:r>
      <w:r>
        <w:rPr>
          <w:rFonts w:cs="Times New Roman"/>
          <w:sz w:val="22"/>
          <w:szCs w:val="22"/>
          <w:lang w:val="en-GB"/>
        </w:rPr>
        <w:t>M</w:t>
      </w:r>
      <w:r w:rsidR="003E4E1F" w:rsidRPr="00FD0266">
        <w:rPr>
          <w:rFonts w:cs="Times New Roman"/>
          <w:sz w:val="22"/>
          <w:szCs w:val="22"/>
          <w:lang w:val="en-GB"/>
        </w:rPr>
        <w:t>anager</w:t>
      </w:r>
      <w:r>
        <w:rPr>
          <w:rFonts w:cs="Times New Roman"/>
          <w:sz w:val="22"/>
          <w:szCs w:val="22"/>
          <w:lang w:val="en-GB"/>
        </w:rPr>
        <w:t>.</w:t>
      </w:r>
    </w:p>
    <w:p w:rsidR="00F52FD5" w:rsidRPr="00FD0266" w:rsidRDefault="00FD0266" w:rsidP="007B68F2">
      <w:pPr>
        <w:tabs>
          <w:tab w:val="left" w:pos="360"/>
        </w:tabs>
        <w:spacing w:line="360" w:lineRule="auto"/>
        <w:ind w:left="360" w:hanging="360"/>
        <w:jc w:val="both"/>
        <w:rPr>
          <w:rFonts w:cs="Times New Roman"/>
          <w:sz w:val="22"/>
          <w:szCs w:val="22"/>
          <w:cs/>
          <w:lang w:val="en-GB"/>
        </w:rPr>
      </w:pPr>
      <w:r>
        <w:rPr>
          <w:rFonts w:cs="Times New Roman"/>
          <w:sz w:val="22"/>
          <w:szCs w:val="22"/>
          <w:lang w:val="en-GB"/>
        </w:rPr>
        <w:t>2)</w:t>
      </w:r>
      <w:r w:rsidR="003E4E1F" w:rsidRPr="00FD0266">
        <w:rPr>
          <w:rFonts w:cs="Times New Roman"/>
          <w:sz w:val="22"/>
          <w:szCs w:val="22"/>
          <w:lang w:val="en-GB"/>
        </w:rPr>
        <w:t xml:space="preserve"> </w:t>
      </w:r>
      <w:r>
        <w:rPr>
          <w:rFonts w:cs="Times New Roman"/>
          <w:sz w:val="22"/>
          <w:szCs w:val="22"/>
          <w:lang w:val="en-GB"/>
        </w:rPr>
        <w:t xml:space="preserve">  T</w:t>
      </w:r>
      <w:r w:rsidR="003E4E1F" w:rsidRPr="00FD0266">
        <w:rPr>
          <w:rFonts w:cs="Times New Roman"/>
          <w:sz w:val="22"/>
          <w:szCs w:val="22"/>
          <w:lang w:val="en-GB"/>
        </w:rPr>
        <w:t>he audit committee</w:t>
      </w:r>
      <w:r w:rsidR="007B68F2" w:rsidRPr="00FD0266">
        <w:rPr>
          <w:rFonts w:cs="Times New Roman"/>
          <w:sz w:val="22"/>
          <w:szCs w:val="22"/>
          <w:lang w:val="en-GB"/>
        </w:rPr>
        <w:t>, e</w:t>
      </w:r>
      <w:r w:rsidR="003E4E1F" w:rsidRPr="00FD0266">
        <w:rPr>
          <w:rFonts w:cs="Times New Roman"/>
          <w:sz w:val="22"/>
          <w:szCs w:val="22"/>
        </w:rPr>
        <w:t>mail: Audit.Commit</w:t>
      </w:r>
      <w:r>
        <w:rPr>
          <w:rFonts w:cs="Times New Roman"/>
          <w:sz w:val="22"/>
          <w:szCs w:val="22"/>
        </w:rPr>
        <w:t>t</w:t>
      </w:r>
      <w:r w:rsidR="003E4E1F" w:rsidRPr="00FD0266">
        <w:rPr>
          <w:rFonts w:cs="Times New Roman"/>
          <w:sz w:val="22"/>
          <w:szCs w:val="22"/>
        </w:rPr>
        <w:t>ee@thaipolyacrylic.com</w:t>
      </w:r>
      <w:r w:rsidR="003E4E1F" w:rsidRPr="00FD0266">
        <w:rPr>
          <w:rFonts w:cs="Times New Roman"/>
          <w:sz w:val="22"/>
          <w:szCs w:val="22"/>
          <w:lang w:val="en-GB"/>
        </w:rPr>
        <w:t xml:space="preserve">  </w:t>
      </w:r>
      <w:r w:rsidR="00B337AC" w:rsidRPr="00FD0266">
        <w:rPr>
          <w:rFonts w:cs="Times New Roman"/>
          <w:sz w:val="22"/>
          <w:szCs w:val="22"/>
          <w:lang w:val="en-GB"/>
        </w:rPr>
        <w:t xml:space="preserve"> </w:t>
      </w:r>
    </w:p>
    <w:p w:rsidR="007B68F2" w:rsidRPr="00FD0266" w:rsidRDefault="00FD0266" w:rsidP="007B68F2">
      <w:pPr>
        <w:tabs>
          <w:tab w:val="left" w:pos="360"/>
        </w:tabs>
        <w:spacing w:line="360" w:lineRule="auto"/>
        <w:ind w:left="360" w:hanging="360"/>
        <w:jc w:val="both"/>
        <w:rPr>
          <w:rFonts w:cs="Times New Roman"/>
          <w:sz w:val="22"/>
          <w:szCs w:val="22"/>
        </w:rPr>
      </w:pPr>
      <w:r>
        <w:rPr>
          <w:rFonts w:cs="Times New Roman"/>
          <w:sz w:val="22"/>
          <w:szCs w:val="22"/>
          <w:lang w:val="en-GB"/>
        </w:rPr>
        <w:t>3</w:t>
      </w:r>
      <w:r w:rsidR="003E4E1F" w:rsidRPr="00FD0266">
        <w:rPr>
          <w:rFonts w:cs="Times New Roman"/>
          <w:sz w:val="22"/>
          <w:szCs w:val="22"/>
          <w:lang w:val="en-GB"/>
        </w:rPr>
        <w:t>)</w:t>
      </w:r>
      <w:r w:rsidR="003E4E1F" w:rsidRPr="00FD0266">
        <w:rPr>
          <w:rFonts w:cs="Times New Roman"/>
          <w:sz w:val="22"/>
          <w:szCs w:val="22"/>
          <w:lang w:val="en-GB"/>
        </w:rPr>
        <w:tab/>
        <w:t xml:space="preserve">Secretary to the </w:t>
      </w:r>
      <w:r>
        <w:rPr>
          <w:rFonts w:cs="Times New Roman"/>
          <w:sz w:val="22"/>
          <w:szCs w:val="22"/>
          <w:lang w:val="en-GB"/>
        </w:rPr>
        <w:t>M</w:t>
      </w:r>
      <w:r w:rsidR="003E4E1F" w:rsidRPr="00FD0266">
        <w:rPr>
          <w:rFonts w:cs="Times New Roman"/>
          <w:sz w:val="22"/>
          <w:szCs w:val="22"/>
          <w:lang w:val="en-GB"/>
        </w:rPr>
        <w:t xml:space="preserve">anaging </w:t>
      </w:r>
      <w:r>
        <w:rPr>
          <w:rFonts w:cs="Times New Roman"/>
          <w:sz w:val="22"/>
          <w:szCs w:val="22"/>
          <w:lang w:val="en-GB"/>
        </w:rPr>
        <w:t>D</w:t>
      </w:r>
      <w:r w:rsidR="003E4E1F" w:rsidRPr="00FD0266">
        <w:rPr>
          <w:rFonts w:cs="Times New Roman"/>
          <w:sz w:val="22"/>
          <w:szCs w:val="22"/>
          <w:lang w:val="en-GB"/>
        </w:rPr>
        <w:t xml:space="preserve">irector, </w:t>
      </w:r>
      <w:r w:rsidR="007B68F2" w:rsidRPr="00FD0266">
        <w:rPr>
          <w:rFonts w:cs="Times New Roman"/>
          <w:sz w:val="22"/>
          <w:szCs w:val="22"/>
          <w:lang w:val="en-GB"/>
        </w:rPr>
        <w:t>e</w:t>
      </w:r>
      <w:r w:rsidR="003E4E1F" w:rsidRPr="00FD0266">
        <w:rPr>
          <w:rFonts w:cs="Times New Roman"/>
          <w:sz w:val="22"/>
          <w:szCs w:val="22"/>
        </w:rPr>
        <w:t>mail: masaya.rungrueng@lucite.com</w:t>
      </w:r>
      <w:r w:rsidR="003E4E1F" w:rsidRPr="00FD0266">
        <w:rPr>
          <w:rFonts w:cs="Times New Roman"/>
          <w:sz w:val="22"/>
          <w:szCs w:val="22"/>
          <w:lang w:val="en-GB"/>
        </w:rPr>
        <w:t>, or</w:t>
      </w:r>
      <w:r w:rsidR="007B68F2" w:rsidRPr="00FD0266">
        <w:rPr>
          <w:rFonts w:cs="Times New Roman"/>
          <w:sz w:val="22"/>
          <w:szCs w:val="22"/>
          <w:lang w:val="en-GB"/>
        </w:rPr>
        <w:t xml:space="preserve"> postal</w:t>
      </w:r>
      <w:r w:rsidR="003E4E1F" w:rsidRPr="00FD0266">
        <w:rPr>
          <w:rFonts w:cs="Times New Roman"/>
          <w:sz w:val="22"/>
          <w:szCs w:val="22"/>
        </w:rPr>
        <w:t xml:space="preserve"> address: 60-61 Moo 9, </w:t>
      </w:r>
      <w:proofErr w:type="spellStart"/>
      <w:r w:rsidR="003E4E1F" w:rsidRPr="00FD0266">
        <w:rPr>
          <w:rFonts w:cs="Times New Roman"/>
          <w:sz w:val="22"/>
          <w:szCs w:val="22"/>
        </w:rPr>
        <w:t>Putthamonthon</w:t>
      </w:r>
      <w:proofErr w:type="spellEnd"/>
      <w:r w:rsidR="003E4E1F" w:rsidRPr="00FD0266">
        <w:rPr>
          <w:rFonts w:cs="Times New Roman"/>
          <w:sz w:val="22"/>
          <w:szCs w:val="22"/>
        </w:rPr>
        <w:t xml:space="preserve"> 4 Road, </w:t>
      </w:r>
      <w:proofErr w:type="spellStart"/>
      <w:r w:rsidR="003E4E1F" w:rsidRPr="00FD0266">
        <w:rPr>
          <w:rFonts w:cs="Times New Roman"/>
          <w:sz w:val="22"/>
          <w:szCs w:val="22"/>
        </w:rPr>
        <w:t>Krathumlom</w:t>
      </w:r>
      <w:proofErr w:type="spellEnd"/>
      <w:r w:rsidR="003E4E1F" w:rsidRPr="00FD0266">
        <w:rPr>
          <w:rFonts w:cs="Times New Roman"/>
          <w:sz w:val="22"/>
          <w:szCs w:val="22"/>
        </w:rPr>
        <w:t xml:space="preserve"> Sub-District, </w:t>
      </w:r>
      <w:proofErr w:type="spellStart"/>
      <w:r w:rsidR="003E4E1F" w:rsidRPr="00FD0266">
        <w:rPr>
          <w:rFonts w:cs="Times New Roman"/>
          <w:sz w:val="22"/>
          <w:szCs w:val="22"/>
        </w:rPr>
        <w:t>Sampran</w:t>
      </w:r>
      <w:proofErr w:type="spellEnd"/>
      <w:r w:rsidR="003E4E1F" w:rsidRPr="00FD0266">
        <w:rPr>
          <w:rFonts w:cs="Times New Roman"/>
          <w:sz w:val="22"/>
          <w:szCs w:val="22"/>
        </w:rPr>
        <w:t xml:space="preserve"> District, </w:t>
      </w:r>
      <w:proofErr w:type="spellStart"/>
      <w:r w:rsidR="003E4E1F" w:rsidRPr="00FD0266">
        <w:rPr>
          <w:rFonts w:cs="Times New Roman"/>
          <w:sz w:val="22"/>
          <w:szCs w:val="22"/>
        </w:rPr>
        <w:t>Nakornpathom</w:t>
      </w:r>
      <w:proofErr w:type="spellEnd"/>
      <w:r w:rsidR="003E4E1F" w:rsidRPr="00FD0266">
        <w:rPr>
          <w:rFonts w:cs="Times New Roman"/>
          <w:sz w:val="22"/>
          <w:szCs w:val="22"/>
        </w:rPr>
        <w:t xml:space="preserve"> Province</w:t>
      </w:r>
      <w:r w:rsidR="007B68F2" w:rsidRPr="00FD0266">
        <w:rPr>
          <w:rFonts w:cs="Times New Roman"/>
          <w:sz w:val="22"/>
          <w:szCs w:val="22"/>
        </w:rPr>
        <w:t xml:space="preserve"> 73220</w:t>
      </w:r>
    </w:p>
    <w:p w:rsidR="007B68F2" w:rsidRPr="00FD0266" w:rsidRDefault="00FD0266" w:rsidP="007B68F2">
      <w:pPr>
        <w:tabs>
          <w:tab w:val="left" w:pos="360"/>
        </w:tabs>
        <w:spacing w:line="360" w:lineRule="auto"/>
        <w:ind w:left="360" w:hanging="360"/>
        <w:jc w:val="both"/>
        <w:rPr>
          <w:rFonts w:cs="Times New Roman"/>
          <w:sz w:val="22"/>
          <w:szCs w:val="22"/>
        </w:rPr>
      </w:pPr>
      <w:r>
        <w:rPr>
          <w:rFonts w:cs="Times New Roman"/>
          <w:sz w:val="22"/>
          <w:szCs w:val="22"/>
        </w:rPr>
        <w:t>4</w:t>
      </w:r>
      <w:r w:rsidR="007B68F2" w:rsidRPr="00FD0266">
        <w:rPr>
          <w:rFonts w:cs="Times New Roman"/>
          <w:sz w:val="22"/>
          <w:szCs w:val="22"/>
        </w:rPr>
        <w:t>)</w:t>
      </w:r>
      <w:r w:rsidR="007B68F2" w:rsidRPr="00FD0266">
        <w:rPr>
          <w:rFonts w:cs="Times New Roman"/>
          <w:sz w:val="22"/>
          <w:szCs w:val="22"/>
        </w:rPr>
        <w:tab/>
        <w:t>The Company’s website at www.thaipolyacrylic.com</w:t>
      </w:r>
      <w:r w:rsidR="007B68F2" w:rsidRPr="00FD0266">
        <w:rPr>
          <w:rFonts w:cs="Times New Roman"/>
          <w:sz w:val="22"/>
          <w:szCs w:val="22"/>
          <w:cs/>
        </w:rPr>
        <w:t xml:space="preserve"> </w:t>
      </w:r>
    </w:p>
    <w:p w:rsidR="007B68F2" w:rsidRPr="00FD0266" w:rsidRDefault="00FD0266" w:rsidP="007B68F2">
      <w:pPr>
        <w:tabs>
          <w:tab w:val="left" w:pos="360"/>
        </w:tabs>
        <w:spacing w:line="360" w:lineRule="auto"/>
        <w:ind w:left="360" w:hanging="360"/>
        <w:jc w:val="both"/>
        <w:rPr>
          <w:rFonts w:cs="Times New Roman"/>
          <w:sz w:val="22"/>
          <w:szCs w:val="22"/>
        </w:rPr>
      </w:pPr>
      <w:r>
        <w:rPr>
          <w:rFonts w:cs="Times New Roman"/>
          <w:sz w:val="22"/>
          <w:szCs w:val="22"/>
        </w:rPr>
        <w:t>5</w:t>
      </w:r>
      <w:r w:rsidR="007B68F2" w:rsidRPr="00FD0266">
        <w:rPr>
          <w:rFonts w:cs="Times New Roman"/>
          <w:sz w:val="22"/>
          <w:szCs w:val="22"/>
          <w:cs/>
        </w:rPr>
        <w:t xml:space="preserve">) </w:t>
      </w:r>
      <w:r w:rsidR="007B68F2" w:rsidRPr="00FD0266">
        <w:rPr>
          <w:rFonts w:cs="Times New Roman"/>
          <w:sz w:val="22"/>
          <w:szCs w:val="22"/>
        </w:rPr>
        <w:tab/>
        <w:t xml:space="preserve">Concern Line </w:t>
      </w:r>
      <w:r w:rsidR="007B68F2" w:rsidRPr="00FD0266">
        <w:rPr>
          <w:rFonts w:cs="Times New Roman"/>
          <w:sz w:val="22"/>
          <w:szCs w:val="22"/>
          <w:cs/>
        </w:rPr>
        <w:t xml:space="preserve">001-800-11-009-4982 </w:t>
      </w:r>
    </w:p>
    <w:p w:rsidR="007B68F2" w:rsidRPr="00FD0266" w:rsidRDefault="007B68F2" w:rsidP="00B44110">
      <w:pPr>
        <w:spacing w:before="240" w:line="360" w:lineRule="auto"/>
        <w:ind w:firstLine="720"/>
        <w:jc w:val="both"/>
        <w:rPr>
          <w:rFonts w:cs="Times New Roman"/>
          <w:sz w:val="22"/>
          <w:szCs w:val="22"/>
        </w:rPr>
      </w:pPr>
      <w:r w:rsidRPr="00FD0266">
        <w:rPr>
          <w:rFonts w:cs="Times New Roman"/>
          <w:sz w:val="22"/>
          <w:szCs w:val="22"/>
          <w:lang w:val="en-GB"/>
        </w:rPr>
        <w:t xml:space="preserve">The Company will process the complaints or </w:t>
      </w:r>
      <w:r w:rsidRPr="00FD0266">
        <w:rPr>
          <w:rFonts w:cs="Times New Roman"/>
          <w:sz w:val="22"/>
          <w:szCs w:val="22"/>
        </w:rPr>
        <w:t>information from these channels through the inquiry procedures and respond to the complainant or informant within 30 days in a confidential manner, and will provide justice and protection for the employee or any other person who has given information or evidence on the corruption</w:t>
      </w:r>
      <w:r w:rsidR="00B44110" w:rsidRPr="00FD0266">
        <w:rPr>
          <w:rFonts w:cs="Times New Roman"/>
          <w:sz w:val="22"/>
          <w:szCs w:val="22"/>
        </w:rPr>
        <w:t xml:space="preserve"> related to the Company</w:t>
      </w:r>
      <w:r w:rsidRPr="00FD0266">
        <w:rPr>
          <w:rFonts w:cs="Times New Roman"/>
          <w:sz w:val="22"/>
          <w:szCs w:val="22"/>
        </w:rPr>
        <w:t>.</w:t>
      </w:r>
    </w:p>
    <w:p w:rsidR="00B44110" w:rsidRPr="00FD0266" w:rsidRDefault="00B44110" w:rsidP="007B68F2">
      <w:pPr>
        <w:spacing w:before="100" w:beforeAutospacing="1" w:after="100" w:afterAutospacing="1" w:line="360" w:lineRule="auto"/>
        <w:ind w:firstLine="720"/>
        <w:jc w:val="both"/>
        <w:rPr>
          <w:rFonts w:cs="Times New Roman"/>
          <w:sz w:val="22"/>
          <w:szCs w:val="22"/>
          <w:lang w:val="en-GB"/>
        </w:rPr>
      </w:pPr>
      <w:r w:rsidRPr="00FD0266">
        <w:rPr>
          <w:rFonts w:cs="Times New Roman"/>
          <w:sz w:val="22"/>
          <w:szCs w:val="22"/>
        </w:rPr>
        <w:t xml:space="preserve">Should you have any questions or need any further clarification on any issues, please contact or make an inquiry to your </w:t>
      </w:r>
      <w:r w:rsidRPr="00FD0266">
        <w:rPr>
          <w:rFonts w:cs="Times New Roman"/>
          <w:sz w:val="22"/>
          <w:szCs w:val="22"/>
          <w:lang w:val="en-GB"/>
        </w:rPr>
        <w:t>direct manager, the human resources manager or the legal counsellor.</w:t>
      </w:r>
    </w:p>
    <w:p w:rsidR="00B44110" w:rsidRPr="00FD0266" w:rsidRDefault="00B44110" w:rsidP="00B44110">
      <w:pPr>
        <w:spacing w:before="100" w:beforeAutospacing="1" w:line="360" w:lineRule="auto"/>
        <w:jc w:val="both"/>
        <w:rPr>
          <w:rFonts w:cs="Times New Roman"/>
          <w:sz w:val="22"/>
          <w:szCs w:val="22"/>
          <w:lang w:val="en-GB"/>
        </w:rPr>
      </w:pPr>
      <w:r w:rsidRPr="00FD0266">
        <w:rPr>
          <w:rFonts w:cs="Times New Roman"/>
          <w:sz w:val="22"/>
          <w:szCs w:val="22"/>
          <w:u w:val="single"/>
          <w:lang w:val="en-GB"/>
        </w:rPr>
        <w:t>Remark</w:t>
      </w:r>
      <w:r w:rsidRPr="00FD0266">
        <w:rPr>
          <w:rFonts w:cs="Times New Roman"/>
          <w:sz w:val="22"/>
          <w:szCs w:val="22"/>
          <w:lang w:val="en-GB"/>
        </w:rPr>
        <w:t>:</w:t>
      </w:r>
    </w:p>
    <w:p w:rsidR="00B44110" w:rsidRPr="00FD0266" w:rsidRDefault="00B44110" w:rsidP="00B44110">
      <w:pPr>
        <w:pStyle w:val="ListParagraph"/>
        <w:numPr>
          <w:ilvl w:val="0"/>
          <w:numId w:val="1"/>
        </w:numPr>
        <w:spacing w:line="360" w:lineRule="auto"/>
        <w:jc w:val="both"/>
        <w:rPr>
          <w:rFonts w:cs="Times New Roman"/>
          <w:sz w:val="22"/>
          <w:szCs w:val="22"/>
        </w:rPr>
      </w:pPr>
      <w:r w:rsidRPr="00FD0266">
        <w:rPr>
          <w:rFonts w:cs="Times New Roman"/>
          <w:sz w:val="22"/>
          <w:szCs w:val="22"/>
        </w:rPr>
        <w:t xml:space="preserve">In addition to this anti-corruption policy, all employees or </w:t>
      </w:r>
      <w:r w:rsidRPr="00FD0266">
        <w:rPr>
          <w:sz w:val="22"/>
          <w:szCs w:val="22"/>
          <w:lang w:val="en-GB"/>
        </w:rPr>
        <w:t>Company’s agents* at all levels are required to abide by the anti-corruption policies of affiliated companies as well.</w:t>
      </w:r>
    </w:p>
    <w:p w:rsidR="00B44110" w:rsidRPr="00FD0266" w:rsidRDefault="00B44110" w:rsidP="00B44110">
      <w:pPr>
        <w:pStyle w:val="ListParagraph"/>
        <w:numPr>
          <w:ilvl w:val="0"/>
          <w:numId w:val="1"/>
        </w:numPr>
        <w:spacing w:line="360" w:lineRule="auto"/>
        <w:jc w:val="both"/>
        <w:rPr>
          <w:rFonts w:cs="Times New Roman"/>
          <w:sz w:val="22"/>
          <w:szCs w:val="22"/>
        </w:rPr>
      </w:pPr>
      <w:r w:rsidRPr="00FD0266">
        <w:rPr>
          <w:rFonts w:cs="Times New Roman"/>
          <w:sz w:val="22"/>
          <w:szCs w:val="22"/>
        </w:rPr>
        <w:lastRenderedPageBreak/>
        <w:t xml:space="preserve">The </w:t>
      </w:r>
      <w:r w:rsidRPr="00FD0266">
        <w:rPr>
          <w:sz w:val="22"/>
          <w:szCs w:val="22"/>
          <w:lang w:val="en-GB"/>
        </w:rPr>
        <w:t>Company’s agents* include the Company’s directors, managing director, management and employees in all departments at all levels, contractors and any companies or individuals acting on behalf of the Company.</w:t>
      </w:r>
    </w:p>
    <w:p w:rsidR="00B44110" w:rsidRPr="00FD0266" w:rsidRDefault="00B44110" w:rsidP="00B44110">
      <w:pPr>
        <w:spacing w:line="360" w:lineRule="auto"/>
        <w:jc w:val="center"/>
        <w:rPr>
          <w:sz w:val="22"/>
          <w:szCs w:val="22"/>
          <w:lang w:val="en-GB"/>
        </w:rPr>
      </w:pPr>
    </w:p>
    <w:p w:rsidR="00B44110" w:rsidRPr="00FD0266" w:rsidRDefault="00B44110" w:rsidP="00B44110">
      <w:pPr>
        <w:spacing w:line="360" w:lineRule="auto"/>
        <w:jc w:val="center"/>
        <w:rPr>
          <w:sz w:val="22"/>
          <w:szCs w:val="22"/>
          <w:lang w:val="en-GB"/>
        </w:rPr>
      </w:pPr>
    </w:p>
    <w:p w:rsidR="00B44110" w:rsidRPr="00FD0266" w:rsidRDefault="00B44110" w:rsidP="00B44110">
      <w:pPr>
        <w:spacing w:line="360" w:lineRule="auto"/>
        <w:jc w:val="center"/>
        <w:rPr>
          <w:sz w:val="22"/>
          <w:szCs w:val="22"/>
          <w:lang w:val="en-GB"/>
        </w:rPr>
      </w:pPr>
      <w:r w:rsidRPr="00FD0266">
        <w:rPr>
          <w:sz w:val="22"/>
          <w:szCs w:val="22"/>
          <w:lang w:val="en-GB"/>
        </w:rPr>
        <w:t>Board of directors</w:t>
      </w:r>
    </w:p>
    <w:p w:rsidR="00B44110" w:rsidRDefault="00B44110" w:rsidP="00B44110">
      <w:pPr>
        <w:spacing w:line="360" w:lineRule="auto"/>
        <w:jc w:val="center"/>
        <w:rPr>
          <w:sz w:val="22"/>
          <w:szCs w:val="22"/>
          <w:lang w:val="en-GB"/>
        </w:rPr>
      </w:pPr>
      <w:r w:rsidRPr="00FD0266">
        <w:rPr>
          <w:sz w:val="22"/>
          <w:szCs w:val="22"/>
          <w:lang w:val="en-GB"/>
        </w:rPr>
        <w:t>Thai Poly Acrylic Public Co., Ltd.</w:t>
      </w:r>
    </w:p>
    <w:p w:rsidR="00B44110" w:rsidRPr="00B44110" w:rsidRDefault="00B44110" w:rsidP="00B44110">
      <w:pPr>
        <w:spacing w:line="360" w:lineRule="auto"/>
        <w:jc w:val="both"/>
        <w:rPr>
          <w:rFonts w:cs="Times New Roman"/>
          <w:sz w:val="22"/>
          <w:szCs w:val="22"/>
        </w:rPr>
      </w:pPr>
      <w:r w:rsidRPr="00B44110">
        <w:rPr>
          <w:sz w:val="22"/>
          <w:szCs w:val="22"/>
          <w:lang w:val="en-GB"/>
        </w:rPr>
        <w:t xml:space="preserve">  </w:t>
      </w:r>
    </w:p>
    <w:p w:rsidR="007B68F2" w:rsidRPr="007B68F2" w:rsidRDefault="007B68F2" w:rsidP="007B68F2">
      <w:pPr>
        <w:spacing w:line="360" w:lineRule="auto"/>
        <w:ind w:firstLine="720"/>
        <w:jc w:val="both"/>
        <w:rPr>
          <w:rFonts w:cs="Times New Roman"/>
          <w:sz w:val="22"/>
          <w:szCs w:val="22"/>
          <w:lang w:val="en-GB"/>
        </w:rPr>
      </w:pPr>
      <w:r>
        <w:rPr>
          <w:rFonts w:cs="Times New Roman"/>
          <w:sz w:val="22"/>
          <w:szCs w:val="22"/>
        </w:rPr>
        <w:t xml:space="preserve"> </w:t>
      </w:r>
    </w:p>
    <w:p w:rsidR="007B68F2" w:rsidRPr="007B68F2" w:rsidRDefault="007B68F2" w:rsidP="007B68F2">
      <w:pPr>
        <w:tabs>
          <w:tab w:val="left" w:pos="360"/>
        </w:tabs>
        <w:spacing w:before="100" w:beforeAutospacing="1" w:after="100" w:afterAutospacing="1" w:line="360" w:lineRule="auto"/>
        <w:ind w:left="360" w:hanging="360"/>
        <w:jc w:val="both"/>
        <w:rPr>
          <w:rFonts w:cs="Times New Roman"/>
          <w:sz w:val="22"/>
          <w:szCs w:val="22"/>
        </w:rPr>
      </w:pPr>
    </w:p>
    <w:p w:rsidR="007B68F2" w:rsidRPr="007B68F2" w:rsidRDefault="007B68F2" w:rsidP="007B68F2">
      <w:pPr>
        <w:tabs>
          <w:tab w:val="left" w:pos="360"/>
        </w:tabs>
        <w:spacing w:before="100" w:beforeAutospacing="1" w:after="100" w:afterAutospacing="1" w:line="360" w:lineRule="auto"/>
        <w:ind w:left="360" w:hanging="360"/>
        <w:jc w:val="both"/>
        <w:rPr>
          <w:rFonts w:cs="Times New Roman"/>
          <w:sz w:val="22"/>
          <w:szCs w:val="22"/>
          <w:lang w:val="en-GB"/>
        </w:rPr>
      </w:pPr>
    </w:p>
    <w:p w:rsidR="007258FF" w:rsidRPr="007B68F2" w:rsidRDefault="00364561" w:rsidP="007B68F2">
      <w:pPr>
        <w:spacing w:before="100" w:beforeAutospacing="1" w:after="100" w:afterAutospacing="1" w:line="360" w:lineRule="auto"/>
        <w:ind w:firstLine="720"/>
        <w:jc w:val="both"/>
        <w:rPr>
          <w:rFonts w:cs="Times New Roman"/>
          <w:sz w:val="22"/>
          <w:szCs w:val="22"/>
          <w:lang w:val="en-GB"/>
        </w:rPr>
      </w:pPr>
      <w:r w:rsidRPr="007B68F2">
        <w:rPr>
          <w:rFonts w:cs="Times New Roman"/>
          <w:sz w:val="22"/>
          <w:szCs w:val="22"/>
          <w:lang w:val="en-GB"/>
        </w:rPr>
        <w:t xml:space="preserve">    </w:t>
      </w:r>
      <w:r w:rsidR="00A24232" w:rsidRPr="007B68F2">
        <w:rPr>
          <w:rFonts w:cs="Times New Roman"/>
          <w:sz w:val="22"/>
          <w:szCs w:val="22"/>
          <w:lang w:val="en-GB"/>
        </w:rPr>
        <w:t xml:space="preserve">      </w:t>
      </w:r>
      <w:r w:rsidR="0032712E" w:rsidRPr="007B68F2">
        <w:rPr>
          <w:rFonts w:cs="Times New Roman"/>
          <w:sz w:val="22"/>
          <w:szCs w:val="22"/>
          <w:lang w:val="en-GB"/>
        </w:rPr>
        <w:t xml:space="preserve">   </w:t>
      </w:r>
      <w:r w:rsidR="00995B08" w:rsidRPr="007B68F2">
        <w:rPr>
          <w:rFonts w:cs="Times New Roman"/>
          <w:sz w:val="22"/>
          <w:szCs w:val="22"/>
          <w:lang w:val="en-GB"/>
        </w:rPr>
        <w:t xml:space="preserve">     </w:t>
      </w:r>
    </w:p>
    <w:p w:rsidR="009270B2" w:rsidRPr="00364561" w:rsidRDefault="009270B2" w:rsidP="00995B08">
      <w:pPr>
        <w:spacing w:before="100" w:beforeAutospacing="1" w:after="100" w:afterAutospacing="1" w:line="360" w:lineRule="auto"/>
        <w:ind w:firstLine="720"/>
        <w:rPr>
          <w:sz w:val="22"/>
          <w:szCs w:val="22"/>
          <w:lang w:val="en-GB"/>
        </w:rPr>
      </w:pPr>
    </w:p>
    <w:sectPr w:rsidR="009270B2" w:rsidRPr="00364561" w:rsidSect="00A25279">
      <w:headerReference w:type="even" r:id="rId9"/>
      <w:headerReference w:type="default" r:id="rId10"/>
      <w:footerReference w:type="even" r:id="rId11"/>
      <w:footerReference w:type="default" r:id="rId12"/>
      <w:headerReference w:type="first" r:id="rId13"/>
      <w:footerReference w:type="first" r:id="rId14"/>
      <w:pgSz w:w="11907" w:h="16834" w:code="9"/>
      <w:pgMar w:top="1440" w:right="1377" w:bottom="990" w:left="1871" w:header="646" w:footer="450" w:gutter="0"/>
      <w:paperSrc w:first="1" w:other="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31C0" w:rsidRDefault="004931C0" w:rsidP="008E437F">
      <w:r>
        <w:separator/>
      </w:r>
    </w:p>
  </w:endnote>
  <w:endnote w:type="continuationSeparator" w:id="0">
    <w:p w:rsidR="004931C0" w:rsidRDefault="004931C0" w:rsidP="008E4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BrowalliaUPC">
    <w:panose1 w:val="020B06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CB3" w:rsidRDefault="004021DE">
    <w:pPr>
      <w:pStyle w:val="Footer"/>
      <w:framePr w:wrap="around" w:vAnchor="text" w:hAnchor="margin" w:xAlign="center" w:y="1"/>
      <w:rPr>
        <w:rStyle w:val="PageNumber"/>
      </w:rPr>
    </w:pPr>
    <w:r>
      <w:fldChar w:fldCharType="begin"/>
    </w:r>
    <w:r w:rsidR="00860CB3">
      <w:rPr>
        <w:rStyle w:val="PageNumber"/>
      </w:rPr>
      <w:instrText xml:space="preserve">PAGE  </w:instrText>
    </w:r>
    <w:r>
      <w:fldChar w:fldCharType="separate"/>
    </w:r>
    <w:r w:rsidR="00860CB3">
      <w:rPr>
        <w:rStyle w:val="PageNumber"/>
      </w:rPr>
      <w:t>21</w:t>
    </w:r>
    <w:r>
      <w:fldChar w:fldCharType="end"/>
    </w:r>
  </w:p>
  <w:p w:rsidR="00860CB3" w:rsidRDefault="00860C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0B2" w:rsidRDefault="009270B2" w:rsidP="009270B2">
    <w:pPr>
      <w:pStyle w:val="Footer"/>
      <w:rPr>
        <w:rFonts w:ascii="Times New Roman" w:cs="Times New Roman"/>
        <w:color w:val="auto"/>
        <w:sz w:val="16"/>
        <w:szCs w:val="16"/>
      </w:rPr>
    </w:pPr>
  </w:p>
  <w:p w:rsidR="00860CB3" w:rsidRPr="009270B2" w:rsidRDefault="00053550" w:rsidP="0011208C">
    <w:pPr>
      <w:pStyle w:val="Footer"/>
      <w:rPr>
        <w:rFonts w:ascii="Times New Roman" w:cs="Times New Roman"/>
        <w:color w:val="auto"/>
        <w:sz w:val="16"/>
        <w:szCs w:val="16"/>
      </w:rPr>
    </w:pPr>
    <w:r>
      <w:fldChar w:fldCharType="begin"/>
    </w:r>
    <w:r>
      <w:instrText xml:space="preserve"> FILENAME   \* MERGEFORMAT </w:instrText>
    </w:r>
    <w:r>
      <w:fldChar w:fldCharType="separate"/>
    </w:r>
    <w:r w:rsidR="00A25279" w:rsidRPr="00A25279">
      <w:rPr>
        <w:rFonts w:ascii="Times New Roman" w:cs="Times New Roman"/>
        <w:noProof/>
        <w:color w:val="auto"/>
        <w:sz w:val="16"/>
        <w:szCs w:val="16"/>
      </w:rPr>
      <w:t>Anti-Corruption Policy</w:t>
    </w:r>
    <w:r>
      <w:rPr>
        <w:rFonts w:ascii="Times New Roman" w:cs="Times New Roman"/>
        <w:noProof/>
        <w:color w:val="auto"/>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CB3" w:rsidRPr="00E55A96" w:rsidRDefault="00053550" w:rsidP="00E55A96">
    <w:pPr>
      <w:pStyle w:val="Footer"/>
      <w:rPr>
        <w:rFonts w:ascii="Times New Roman" w:cs="Times New Roman"/>
        <w:color w:val="auto"/>
        <w:sz w:val="16"/>
        <w:szCs w:val="16"/>
      </w:rPr>
    </w:pPr>
    <w:r>
      <w:fldChar w:fldCharType="begin"/>
    </w:r>
    <w:r>
      <w:instrText xml:space="preserve"> FILENAME   \* MERGEFORMAT </w:instrText>
    </w:r>
    <w:r>
      <w:fldChar w:fldCharType="separate"/>
    </w:r>
    <w:r w:rsidR="00A25279" w:rsidRPr="00A25279">
      <w:rPr>
        <w:rFonts w:ascii="Times New Roman" w:cs="Times New Roman"/>
        <w:noProof/>
        <w:color w:val="auto"/>
        <w:sz w:val="16"/>
        <w:szCs w:val="16"/>
      </w:rPr>
      <w:t>Anti-Corruption Policy</w:t>
    </w:r>
    <w:r>
      <w:rPr>
        <w:rFonts w:ascii="Times New Roman" w:cs="Times New Roman"/>
        <w:noProof/>
        <w:color w:val="auto"/>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31C0" w:rsidRDefault="004931C0" w:rsidP="008E437F">
      <w:r>
        <w:separator/>
      </w:r>
    </w:p>
  </w:footnote>
  <w:footnote w:type="continuationSeparator" w:id="0">
    <w:p w:rsidR="004931C0" w:rsidRDefault="004931C0" w:rsidP="008E4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CB3" w:rsidRDefault="004021DE">
    <w:pPr>
      <w:pStyle w:val="Header"/>
      <w:framePr w:wrap="around" w:vAnchor="text" w:hAnchor="margin" w:xAlign="center" w:y="1"/>
      <w:rPr>
        <w:rStyle w:val="PageNumber"/>
      </w:rPr>
    </w:pPr>
    <w:r>
      <w:fldChar w:fldCharType="begin"/>
    </w:r>
    <w:r w:rsidR="00860CB3">
      <w:rPr>
        <w:rStyle w:val="PageNumber"/>
      </w:rPr>
      <w:instrText xml:space="preserve">PAGE  </w:instrText>
    </w:r>
    <w:r>
      <w:fldChar w:fldCharType="separate"/>
    </w:r>
    <w:r w:rsidR="00860CB3">
      <w:rPr>
        <w:rStyle w:val="PageNumber"/>
      </w:rPr>
      <w:t>21</w:t>
    </w:r>
    <w:r>
      <w:fldChar w:fldCharType="end"/>
    </w:r>
  </w:p>
  <w:p w:rsidR="00860CB3" w:rsidRDefault="00860CB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0B2" w:rsidRDefault="00273243" w:rsidP="009270B2">
    <w:pPr>
      <w:tabs>
        <w:tab w:val="center" w:pos="4513"/>
      </w:tabs>
      <w:suppressAutoHyphens/>
      <w:jc w:val="center"/>
      <w:rPr>
        <w:sz w:val="20"/>
        <w:szCs w:val="20"/>
      </w:rPr>
    </w:pPr>
    <w:r w:rsidRPr="009270B2">
      <w:rPr>
        <w:sz w:val="20"/>
        <w:szCs w:val="20"/>
      </w:rPr>
      <w:t xml:space="preserve"> </w:t>
    </w:r>
    <w:r w:rsidR="009270B2" w:rsidRPr="009270B2">
      <w:rPr>
        <w:sz w:val="20"/>
        <w:szCs w:val="20"/>
      </w:rPr>
      <w:t>[Translation]</w:t>
    </w:r>
  </w:p>
  <w:p w:rsidR="00E55A96" w:rsidRDefault="00E55A96" w:rsidP="009270B2">
    <w:pPr>
      <w:tabs>
        <w:tab w:val="center" w:pos="4513"/>
      </w:tabs>
      <w:suppressAutoHyphens/>
      <w:jc w:val="center"/>
      <w:rPr>
        <w:sz w:val="20"/>
        <w:szCs w:val="20"/>
      </w:rPr>
    </w:pPr>
  </w:p>
  <w:p w:rsidR="009270B2" w:rsidRDefault="009270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CB3" w:rsidRDefault="00273243" w:rsidP="00E55A96">
    <w:pPr>
      <w:pStyle w:val="Header"/>
      <w:jc w:val="center"/>
      <w:rPr>
        <w:color w:val="auto"/>
        <w:sz w:val="20"/>
        <w:szCs w:val="20"/>
      </w:rPr>
    </w:pPr>
    <w:r w:rsidRPr="00E55A96">
      <w:rPr>
        <w:color w:val="auto"/>
        <w:sz w:val="20"/>
        <w:szCs w:val="20"/>
      </w:rPr>
      <w:t xml:space="preserve"> </w:t>
    </w:r>
    <w:r w:rsidR="00E55A96" w:rsidRPr="00E55A96">
      <w:rPr>
        <w:color w:val="auto"/>
        <w:sz w:val="20"/>
        <w:szCs w:val="20"/>
      </w:rPr>
      <w:t>[Translation]</w:t>
    </w:r>
  </w:p>
  <w:p w:rsidR="00995B08" w:rsidRPr="00E55A96" w:rsidRDefault="00995B08" w:rsidP="00E55A96">
    <w:pPr>
      <w:pStyle w:val="Header"/>
      <w:jc w:val="center"/>
      <w:rPr>
        <w:color w:val="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0C1038"/>
    <w:multiLevelType w:val="hybridMultilevel"/>
    <w:tmpl w:val="B9BCE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71C"/>
    <w:rsid w:val="000252B1"/>
    <w:rsid w:val="00025527"/>
    <w:rsid w:val="00031EBE"/>
    <w:rsid w:val="000343E8"/>
    <w:rsid w:val="00035360"/>
    <w:rsid w:val="000376F5"/>
    <w:rsid w:val="00044485"/>
    <w:rsid w:val="00044CD4"/>
    <w:rsid w:val="00045D7A"/>
    <w:rsid w:val="00046204"/>
    <w:rsid w:val="000519FD"/>
    <w:rsid w:val="00053550"/>
    <w:rsid w:val="00057651"/>
    <w:rsid w:val="00057F66"/>
    <w:rsid w:val="000711BC"/>
    <w:rsid w:val="00085895"/>
    <w:rsid w:val="00090432"/>
    <w:rsid w:val="00090444"/>
    <w:rsid w:val="00092164"/>
    <w:rsid w:val="000B55F8"/>
    <w:rsid w:val="000B7915"/>
    <w:rsid w:val="000C42E9"/>
    <w:rsid w:val="000D12CD"/>
    <w:rsid w:val="000D4157"/>
    <w:rsid w:val="000D4B7B"/>
    <w:rsid w:val="000F10A5"/>
    <w:rsid w:val="000F16CF"/>
    <w:rsid w:val="000F5B5A"/>
    <w:rsid w:val="00101F0A"/>
    <w:rsid w:val="00106B37"/>
    <w:rsid w:val="001106C2"/>
    <w:rsid w:val="0011078E"/>
    <w:rsid w:val="0011208C"/>
    <w:rsid w:val="001122D3"/>
    <w:rsid w:val="00114A3C"/>
    <w:rsid w:val="001209FF"/>
    <w:rsid w:val="00130D26"/>
    <w:rsid w:val="00142AD3"/>
    <w:rsid w:val="00147A36"/>
    <w:rsid w:val="001619E6"/>
    <w:rsid w:val="00164C35"/>
    <w:rsid w:val="001658DA"/>
    <w:rsid w:val="00170BBD"/>
    <w:rsid w:val="00172E90"/>
    <w:rsid w:val="001807D6"/>
    <w:rsid w:val="00180D7C"/>
    <w:rsid w:val="00194569"/>
    <w:rsid w:val="0019744E"/>
    <w:rsid w:val="00197C74"/>
    <w:rsid w:val="001A7C18"/>
    <w:rsid w:val="001B183E"/>
    <w:rsid w:val="001B5766"/>
    <w:rsid w:val="001C57D2"/>
    <w:rsid w:val="001D1458"/>
    <w:rsid w:val="001D1C79"/>
    <w:rsid w:val="001D2870"/>
    <w:rsid w:val="001D2A83"/>
    <w:rsid w:val="001E6417"/>
    <w:rsid w:val="001F0467"/>
    <w:rsid w:val="001F35B7"/>
    <w:rsid w:val="001F6274"/>
    <w:rsid w:val="001F68DC"/>
    <w:rsid w:val="0020052D"/>
    <w:rsid w:val="002040E1"/>
    <w:rsid w:val="00204C8B"/>
    <w:rsid w:val="00207867"/>
    <w:rsid w:val="0021512B"/>
    <w:rsid w:val="00215F99"/>
    <w:rsid w:val="002246C3"/>
    <w:rsid w:val="00235849"/>
    <w:rsid w:val="0023668D"/>
    <w:rsid w:val="00236942"/>
    <w:rsid w:val="00247058"/>
    <w:rsid w:val="00251753"/>
    <w:rsid w:val="00262668"/>
    <w:rsid w:val="00263B4B"/>
    <w:rsid w:val="00267F68"/>
    <w:rsid w:val="00273243"/>
    <w:rsid w:val="002741D8"/>
    <w:rsid w:val="0027681A"/>
    <w:rsid w:val="0028245F"/>
    <w:rsid w:val="0028516A"/>
    <w:rsid w:val="0029188D"/>
    <w:rsid w:val="002923DC"/>
    <w:rsid w:val="0029290F"/>
    <w:rsid w:val="00297A15"/>
    <w:rsid w:val="002A2BFD"/>
    <w:rsid w:val="002B29F4"/>
    <w:rsid w:val="002B2F5D"/>
    <w:rsid w:val="002D4BF7"/>
    <w:rsid w:val="002E0EDD"/>
    <w:rsid w:val="002E270D"/>
    <w:rsid w:val="002E501F"/>
    <w:rsid w:val="002F71A6"/>
    <w:rsid w:val="002F71FB"/>
    <w:rsid w:val="002F7E16"/>
    <w:rsid w:val="0030460C"/>
    <w:rsid w:val="003055B0"/>
    <w:rsid w:val="00306998"/>
    <w:rsid w:val="00320D86"/>
    <w:rsid w:val="003210B9"/>
    <w:rsid w:val="003230D3"/>
    <w:rsid w:val="003239C7"/>
    <w:rsid w:val="003240D8"/>
    <w:rsid w:val="0032594C"/>
    <w:rsid w:val="00325D6B"/>
    <w:rsid w:val="0032712E"/>
    <w:rsid w:val="003302E5"/>
    <w:rsid w:val="00345E4F"/>
    <w:rsid w:val="003475BC"/>
    <w:rsid w:val="003506BB"/>
    <w:rsid w:val="0036040D"/>
    <w:rsid w:val="00364561"/>
    <w:rsid w:val="003675EC"/>
    <w:rsid w:val="003732A3"/>
    <w:rsid w:val="00373CC7"/>
    <w:rsid w:val="0037514C"/>
    <w:rsid w:val="00380CFF"/>
    <w:rsid w:val="00381120"/>
    <w:rsid w:val="00383C1B"/>
    <w:rsid w:val="00387689"/>
    <w:rsid w:val="003925A9"/>
    <w:rsid w:val="00395C11"/>
    <w:rsid w:val="003A4ADA"/>
    <w:rsid w:val="003A4FA5"/>
    <w:rsid w:val="003B4AB1"/>
    <w:rsid w:val="003C6F96"/>
    <w:rsid w:val="003D0F14"/>
    <w:rsid w:val="003E05E3"/>
    <w:rsid w:val="003E4E1F"/>
    <w:rsid w:val="003F18F9"/>
    <w:rsid w:val="003F305D"/>
    <w:rsid w:val="003F4BFD"/>
    <w:rsid w:val="004021DE"/>
    <w:rsid w:val="0040290F"/>
    <w:rsid w:val="00404D52"/>
    <w:rsid w:val="00407E1E"/>
    <w:rsid w:val="004147A5"/>
    <w:rsid w:val="00423311"/>
    <w:rsid w:val="0042598A"/>
    <w:rsid w:val="00430E73"/>
    <w:rsid w:val="00432305"/>
    <w:rsid w:val="004457A2"/>
    <w:rsid w:val="00450D56"/>
    <w:rsid w:val="0045323B"/>
    <w:rsid w:val="00454227"/>
    <w:rsid w:val="0045625C"/>
    <w:rsid w:val="004571D5"/>
    <w:rsid w:val="00462CE3"/>
    <w:rsid w:val="00464387"/>
    <w:rsid w:val="00467517"/>
    <w:rsid w:val="00476546"/>
    <w:rsid w:val="0048449E"/>
    <w:rsid w:val="00484DD1"/>
    <w:rsid w:val="00487A56"/>
    <w:rsid w:val="00490AAA"/>
    <w:rsid w:val="004931C0"/>
    <w:rsid w:val="00494369"/>
    <w:rsid w:val="004947E3"/>
    <w:rsid w:val="00496721"/>
    <w:rsid w:val="004A1E2B"/>
    <w:rsid w:val="004A3F6A"/>
    <w:rsid w:val="004A6302"/>
    <w:rsid w:val="004B0477"/>
    <w:rsid w:val="004B2E3E"/>
    <w:rsid w:val="004B2FC2"/>
    <w:rsid w:val="004B5869"/>
    <w:rsid w:val="004B5A4F"/>
    <w:rsid w:val="004C0F83"/>
    <w:rsid w:val="004C5E86"/>
    <w:rsid w:val="004C690A"/>
    <w:rsid w:val="004D3296"/>
    <w:rsid w:val="004E4F55"/>
    <w:rsid w:val="004F00D9"/>
    <w:rsid w:val="004F04AA"/>
    <w:rsid w:val="004F54E4"/>
    <w:rsid w:val="0051215F"/>
    <w:rsid w:val="00512EBA"/>
    <w:rsid w:val="00532E0F"/>
    <w:rsid w:val="0053317E"/>
    <w:rsid w:val="005336C6"/>
    <w:rsid w:val="00533E82"/>
    <w:rsid w:val="00534D62"/>
    <w:rsid w:val="00543331"/>
    <w:rsid w:val="005476A8"/>
    <w:rsid w:val="00562BD6"/>
    <w:rsid w:val="00564B78"/>
    <w:rsid w:val="00566468"/>
    <w:rsid w:val="00566D26"/>
    <w:rsid w:val="00576F08"/>
    <w:rsid w:val="00580A48"/>
    <w:rsid w:val="005854F5"/>
    <w:rsid w:val="00590A3E"/>
    <w:rsid w:val="00593C33"/>
    <w:rsid w:val="00594C1A"/>
    <w:rsid w:val="005A02A1"/>
    <w:rsid w:val="005A59F4"/>
    <w:rsid w:val="005B1434"/>
    <w:rsid w:val="005B5A8A"/>
    <w:rsid w:val="005C4CFD"/>
    <w:rsid w:val="005F2A6B"/>
    <w:rsid w:val="005F2FF9"/>
    <w:rsid w:val="00601E38"/>
    <w:rsid w:val="00605005"/>
    <w:rsid w:val="00605DDC"/>
    <w:rsid w:val="0061459D"/>
    <w:rsid w:val="00614BCA"/>
    <w:rsid w:val="00622AAC"/>
    <w:rsid w:val="00631CB7"/>
    <w:rsid w:val="006348A8"/>
    <w:rsid w:val="00650AEC"/>
    <w:rsid w:val="006539CA"/>
    <w:rsid w:val="00654D46"/>
    <w:rsid w:val="006574B0"/>
    <w:rsid w:val="00674357"/>
    <w:rsid w:val="00684167"/>
    <w:rsid w:val="00687945"/>
    <w:rsid w:val="00691F77"/>
    <w:rsid w:val="0069710A"/>
    <w:rsid w:val="006A0092"/>
    <w:rsid w:val="006A2F81"/>
    <w:rsid w:val="006B2177"/>
    <w:rsid w:val="006B3BB6"/>
    <w:rsid w:val="006B41AC"/>
    <w:rsid w:val="006B5388"/>
    <w:rsid w:val="006D52CF"/>
    <w:rsid w:val="006D7663"/>
    <w:rsid w:val="00720742"/>
    <w:rsid w:val="00720883"/>
    <w:rsid w:val="0072413D"/>
    <w:rsid w:val="00724BCC"/>
    <w:rsid w:val="00725622"/>
    <w:rsid w:val="007258FF"/>
    <w:rsid w:val="00727BF9"/>
    <w:rsid w:val="007329B4"/>
    <w:rsid w:val="00736A56"/>
    <w:rsid w:val="00743922"/>
    <w:rsid w:val="00746432"/>
    <w:rsid w:val="00750817"/>
    <w:rsid w:val="00751450"/>
    <w:rsid w:val="007539DB"/>
    <w:rsid w:val="00755E9A"/>
    <w:rsid w:val="0075743E"/>
    <w:rsid w:val="007602FE"/>
    <w:rsid w:val="00761015"/>
    <w:rsid w:val="00761FD8"/>
    <w:rsid w:val="00762364"/>
    <w:rsid w:val="00763FD4"/>
    <w:rsid w:val="00765E18"/>
    <w:rsid w:val="007721C0"/>
    <w:rsid w:val="00775153"/>
    <w:rsid w:val="00782B18"/>
    <w:rsid w:val="00785D90"/>
    <w:rsid w:val="007919E9"/>
    <w:rsid w:val="00793E95"/>
    <w:rsid w:val="0079503F"/>
    <w:rsid w:val="00795585"/>
    <w:rsid w:val="007A3680"/>
    <w:rsid w:val="007A4D50"/>
    <w:rsid w:val="007B29FF"/>
    <w:rsid w:val="007B686C"/>
    <w:rsid w:val="007B68F2"/>
    <w:rsid w:val="007C63F2"/>
    <w:rsid w:val="007D2F4E"/>
    <w:rsid w:val="007D3C27"/>
    <w:rsid w:val="007E0BF0"/>
    <w:rsid w:val="007E1C8E"/>
    <w:rsid w:val="007E4587"/>
    <w:rsid w:val="007F4B02"/>
    <w:rsid w:val="007F5003"/>
    <w:rsid w:val="00801952"/>
    <w:rsid w:val="0081033E"/>
    <w:rsid w:val="00822136"/>
    <w:rsid w:val="00824BC6"/>
    <w:rsid w:val="00825966"/>
    <w:rsid w:val="008311C7"/>
    <w:rsid w:val="008314C0"/>
    <w:rsid w:val="008411F7"/>
    <w:rsid w:val="00846B1B"/>
    <w:rsid w:val="00852E87"/>
    <w:rsid w:val="00860CB3"/>
    <w:rsid w:val="0086182C"/>
    <w:rsid w:val="00863432"/>
    <w:rsid w:val="00865174"/>
    <w:rsid w:val="008664AC"/>
    <w:rsid w:val="0087231D"/>
    <w:rsid w:val="0087630A"/>
    <w:rsid w:val="00877B06"/>
    <w:rsid w:val="00880C4E"/>
    <w:rsid w:val="008815F8"/>
    <w:rsid w:val="00884646"/>
    <w:rsid w:val="0088472A"/>
    <w:rsid w:val="0088481B"/>
    <w:rsid w:val="00891C32"/>
    <w:rsid w:val="00891EA3"/>
    <w:rsid w:val="008965B3"/>
    <w:rsid w:val="008975CE"/>
    <w:rsid w:val="008A3EF7"/>
    <w:rsid w:val="008A451C"/>
    <w:rsid w:val="008A5D23"/>
    <w:rsid w:val="008B0248"/>
    <w:rsid w:val="008B1AFD"/>
    <w:rsid w:val="008B5442"/>
    <w:rsid w:val="008B55D7"/>
    <w:rsid w:val="008C39A9"/>
    <w:rsid w:val="008C4B0A"/>
    <w:rsid w:val="008C565F"/>
    <w:rsid w:val="008D4888"/>
    <w:rsid w:val="008D52C4"/>
    <w:rsid w:val="008D703A"/>
    <w:rsid w:val="008E437F"/>
    <w:rsid w:val="008E463D"/>
    <w:rsid w:val="00907827"/>
    <w:rsid w:val="009270B2"/>
    <w:rsid w:val="009327F1"/>
    <w:rsid w:val="00936BE5"/>
    <w:rsid w:val="00937216"/>
    <w:rsid w:val="00940ADF"/>
    <w:rsid w:val="00941A75"/>
    <w:rsid w:val="0094580D"/>
    <w:rsid w:val="009519E2"/>
    <w:rsid w:val="00953CEC"/>
    <w:rsid w:val="00954850"/>
    <w:rsid w:val="009661CD"/>
    <w:rsid w:val="009667CE"/>
    <w:rsid w:val="00972696"/>
    <w:rsid w:val="00980122"/>
    <w:rsid w:val="00991223"/>
    <w:rsid w:val="00995B08"/>
    <w:rsid w:val="009A232D"/>
    <w:rsid w:val="009A66BB"/>
    <w:rsid w:val="009B109F"/>
    <w:rsid w:val="009B5507"/>
    <w:rsid w:val="009D0D39"/>
    <w:rsid w:val="009D126D"/>
    <w:rsid w:val="009D453F"/>
    <w:rsid w:val="009E33E7"/>
    <w:rsid w:val="009E346B"/>
    <w:rsid w:val="009E40D2"/>
    <w:rsid w:val="009E7A55"/>
    <w:rsid w:val="009F3BE0"/>
    <w:rsid w:val="009F6BAD"/>
    <w:rsid w:val="00A000B0"/>
    <w:rsid w:val="00A04AEA"/>
    <w:rsid w:val="00A060E4"/>
    <w:rsid w:val="00A06ADB"/>
    <w:rsid w:val="00A11159"/>
    <w:rsid w:val="00A1172D"/>
    <w:rsid w:val="00A127A7"/>
    <w:rsid w:val="00A14A89"/>
    <w:rsid w:val="00A2100B"/>
    <w:rsid w:val="00A22DFF"/>
    <w:rsid w:val="00A24232"/>
    <w:rsid w:val="00A25279"/>
    <w:rsid w:val="00A25D09"/>
    <w:rsid w:val="00A31D5F"/>
    <w:rsid w:val="00A31DEE"/>
    <w:rsid w:val="00A329DA"/>
    <w:rsid w:val="00A37E01"/>
    <w:rsid w:val="00A4282B"/>
    <w:rsid w:val="00A450A8"/>
    <w:rsid w:val="00A46D74"/>
    <w:rsid w:val="00A47C26"/>
    <w:rsid w:val="00A50A15"/>
    <w:rsid w:val="00A531AB"/>
    <w:rsid w:val="00A54199"/>
    <w:rsid w:val="00A71414"/>
    <w:rsid w:val="00A73852"/>
    <w:rsid w:val="00A91A93"/>
    <w:rsid w:val="00A97CD9"/>
    <w:rsid w:val="00AA27D8"/>
    <w:rsid w:val="00AB0B49"/>
    <w:rsid w:val="00AB73E1"/>
    <w:rsid w:val="00AC0F70"/>
    <w:rsid w:val="00AC3154"/>
    <w:rsid w:val="00AC6537"/>
    <w:rsid w:val="00AD6BDD"/>
    <w:rsid w:val="00AE0530"/>
    <w:rsid w:val="00AE6246"/>
    <w:rsid w:val="00AE7F55"/>
    <w:rsid w:val="00AE7FF6"/>
    <w:rsid w:val="00AF3445"/>
    <w:rsid w:val="00AF3ECF"/>
    <w:rsid w:val="00AF6D20"/>
    <w:rsid w:val="00AF79EA"/>
    <w:rsid w:val="00B07E9B"/>
    <w:rsid w:val="00B101C5"/>
    <w:rsid w:val="00B1265E"/>
    <w:rsid w:val="00B136BC"/>
    <w:rsid w:val="00B13E22"/>
    <w:rsid w:val="00B1516D"/>
    <w:rsid w:val="00B23FD7"/>
    <w:rsid w:val="00B320CA"/>
    <w:rsid w:val="00B337AC"/>
    <w:rsid w:val="00B3727B"/>
    <w:rsid w:val="00B4359A"/>
    <w:rsid w:val="00B44110"/>
    <w:rsid w:val="00B445BA"/>
    <w:rsid w:val="00B50DC1"/>
    <w:rsid w:val="00B54F9C"/>
    <w:rsid w:val="00B85213"/>
    <w:rsid w:val="00B87A3B"/>
    <w:rsid w:val="00B95592"/>
    <w:rsid w:val="00B95F73"/>
    <w:rsid w:val="00BA7BB6"/>
    <w:rsid w:val="00BB214E"/>
    <w:rsid w:val="00BB2318"/>
    <w:rsid w:val="00BC01BF"/>
    <w:rsid w:val="00BC1175"/>
    <w:rsid w:val="00BC12C4"/>
    <w:rsid w:val="00BC17E1"/>
    <w:rsid w:val="00BC4277"/>
    <w:rsid w:val="00BD1B39"/>
    <w:rsid w:val="00BE6EC2"/>
    <w:rsid w:val="00BF6341"/>
    <w:rsid w:val="00C01386"/>
    <w:rsid w:val="00C01BBA"/>
    <w:rsid w:val="00C021BC"/>
    <w:rsid w:val="00C106FB"/>
    <w:rsid w:val="00C12D28"/>
    <w:rsid w:val="00C13F7F"/>
    <w:rsid w:val="00C1571C"/>
    <w:rsid w:val="00C1586B"/>
    <w:rsid w:val="00C203D0"/>
    <w:rsid w:val="00C2314F"/>
    <w:rsid w:val="00C268D5"/>
    <w:rsid w:val="00C27341"/>
    <w:rsid w:val="00C3169A"/>
    <w:rsid w:val="00C35A5B"/>
    <w:rsid w:val="00C43F07"/>
    <w:rsid w:val="00C458C2"/>
    <w:rsid w:val="00C56D1B"/>
    <w:rsid w:val="00C67C64"/>
    <w:rsid w:val="00C70C6D"/>
    <w:rsid w:val="00C74BBC"/>
    <w:rsid w:val="00C830F9"/>
    <w:rsid w:val="00C8716C"/>
    <w:rsid w:val="00C95AD4"/>
    <w:rsid w:val="00C97EE3"/>
    <w:rsid w:val="00CB2898"/>
    <w:rsid w:val="00CB7751"/>
    <w:rsid w:val="00CC0138"/>
    <w:rsid w:val="00CC39F1"/>
    <w:rsid w:val="00CD111F"/>
    <w:rsid w:val="00CD54FA"/>
    <w:rsid w:val="00CE32EC"/>
    <w:rsid w:val="00CE6820"/>
    <w:rsid w:val="00CE6A44"/>
    <w:rsid w:val="00CF0703"/>
    <w:rsid w:val="00CF7825"/>
    <w:rsid w:val="00D05690"/>
    <w:rsid w:val="00D06572"/>
    <w:rsid w:val="00D06D20"/>
    <w:rsid w:val="00D10C90"/>
    <w:rsid w:val="00D136D9"/>
    <w:rsid w:val="00D15E1D"/>
    <w:rsid w:val="00D17E5B"/>
    <w:rsid w:val="00D20E2F"/>
    <w:rsid w:val="00D239DF"/>
    <w:rsid w:val="00D2666A"/>
    <w:rsid w:val="00D27A64"/>
    <w:rsid w:val="00D27EF7"/>
    <w:rsid w:val="00D32198"/>
    <w:rsid w:val="00D321D9"/>
    <w:rsid w:val="00D36BDC"/>
    <w:rsid w:val="00D371AF"/>
    <w:rsid w:val="00D3732D"/>
    <w:rsid w:val="00D40D6E"/>
    <w:rsid w:val="00D44C6F"/>
    <w:rsid w:val="00D45A95"/>
    <w:rsid w:val="00D47565"/>
    <w:rsid w:val="00D52583"/>
    <w:rsid w:val="00D53894"/>
    <w:rsid w:val="00D54E94"/>
    <w:rsid w:val="00D62B86"/>
    <w:rsid w:val="00D71EFC"/>
    <w:rsid w:val="00D72911"/>
    <w:rsid w:val="00D83395"/>
    <w:rsid w:val="00D85B66"/>
    <w:rsid w:val="00D8693A"/>
    <w:rsid w:val="00D901E0"/>
    <w:rsid w:val="00DA1B16"/>
    <w:rsid w:val="00DA4B38"/>
    <w:rsid w:val="00DC03E8"/>
    <w:rsid w:val="00DC169C"/>
    <w:rsid w:val="00DC51B8"/>
    <w:rsid w:val="00DD04C7"/>
    <w:rsid w:val="00DE0877"/>
    <w:rsid w:val="00DE1D03"/>
    <w:rsid w:val="00DE3CF9"/>
    <w:rsid w:val="00E02AB4"/>
    <w:rsid w:val="00E0421F"/>
    <w:rsid w:val="00E05FD4"/>
    <w:rsid w:val="00E13D12"/>
    <w:rsid w:val="00E264DA"/>
    <w:rsid w:val="00E30D59"/>
    <w:rsid w:val="00E311CE"/>
    <w:rsid w:val="00E342D5"/>
    <w:rsid w:val="00E51F8F"/>
    <w:rsid w:val="00E52156"/>
    <w:rsid w:val="00E55A96"/>
    <w:rsid w:val="00E563EC"/>
    <w:rsid w:val="00E6282C"/>
    <w:rsid w:val="00E65F7B"/>
    <w:rsid w:val="00E71A1D"/>
    <w:rsid w:val="00E747E6"/>
    <w:rsid w:val="00E75F61"/>
    <w:rsid w:val="00E803B6"/>
    <w:rsid w:val="00E81709"/>
    <w:rsid w:val="00E81B7A"/>
    <w:rsid w:val="00E81E22"/>
    <w:rsid w:val="00E85BA0"/>
    <w:rsid w:val="00E9409F"/>
    <w:rsid w:val="00E940B6"/>
    <w:rsid w:val="00E96667"/>
    <w:rsid w:val="00E97D4E"/>
    <w:rsid w:val="00EA1A22"/>
    <w:rsid w:val="00EA4404"/>
    <w:rsid w:val="00EA491D"/>
    <w:rsid w:val="00EB4CEA"/>
    <w:rsid w:val="00EC11C8"/>
    <w:rsid w:val="00EC3CFD"/>
    <w:rsid w:val="00EC79C0"/>
    <w:rsid w:val="00EE3C36"/>
    <w:rsid w:val="00EE70EF"/>
    <w:rsid w:val="00EF267D"/>
    <w:rsid w:val="00EF595A"/>
    <w:rsid w:val="00EF611F"/>
    <w:rsid w:val="00EF6E4D"/>
    <w:rsid w:val="00F016AE"/>
    <w:rsid w:val="00F03934"/>
    <w:rsid w:val="00F045B6"/>
    <w:rsid w:val="00F1133F"/>
    <w:rsid w:val="00F16EE8"/>
    <w:rsid w:val="00F21B82"/>
    <w:rsid w:val="00F25E77"/>
    <w:rsid w:val="00F301FF"/>
    <w:rsid w:val="00F36127"/>
    <w:rsid w:val="00F37B26"/>
    <w:rsid w:val="00F454E3"/>
    <w:rsid w:val="00F47CA9"/>
    <w:rsid w:val="00F5212E"/>
    <w:rsid w:val="00F52FD5"/>
    <w:rsid w:val="00F54606"/>
    <w:rsid w:val="00F66C4E"/>
    <w:rsid w:val="00F6754F"/>
    <w:rsid w:val="00F70410"/>
    <w:rsid w:val="00F74CD7"/>
    <w:rsid w:val="00F761BF"/>
    <w:rsid w:val="00F82EA7"/>
    <w:rsid w:val="00F8729F"/>
    <w:rsid w:val="00F9063E"/>
    <w:rsid w:val="00F90A78"/>
    <w:rsid w:val="00FA7221"/>
    <w:rsid w:val="00FB101E"/>
    <w:rsid w:val="00FB1EE4"/>
    <w:rsid w:val="00FB2358"/>
    <w:rsid w:val="00FC0189"/>
    <w:rsid w:val="00FC3FBE"/>
    <w:rsid w:val="00FC4933"/>
    <w:rsid w:val="00FD01B1"/>
    <w:rsid w:val="00FD0266"/>
    <w:rsid w:val="00FD0ABF"/>
    <w:rsid w:val="00FD3D52"/>
    <w:rsid w:val="00FD6190"/>
    <w:rsid w:val="00FE5359"/>
    <w:rsid w:val="00FE5C77"/>
    <w:rsid w:val="00FF6478"/>
    <w:rsid w:val="00FF684F"/>
    <w:rsid w:val="027E51C6"/>
    <w:rsid w:val="03557428"/>
    <w:rsid w:val="73585608"/>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ordia New" w:hAnsi="Times New Roman"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unhideWhenUsed="0"/>
    <w:lsdException w:name="footnote text" w:semiHidden="0"/>
    <w:lsdException w:name="annotation text" w:semiHidden="0"/>
    <w:lsdException w:name="header" w:uiPriority="0" w:unhideWhenUsed="0"/>
    <w:lsdException w:name="footer" w:unhideWhenUsed="0"/>
    <w:lsdException w:name="caption" w:uiPriority="35" w:qFormat="1"/>
    <w:lsdException w:name="footnote reference" w:semiHidden="0"/>
    <w:lsdException w:name="annotation reference" w:semiHidden="0"/>
    <w:lsdException w:name="page number" w:uiPriority="0" w:unhideWhenUsed="0"/>
    <w:lsdException w:name="Title" w:semiHidden="0" w:uiPriority="10" w:unhideWhenUsed="0" w:qFormat="1"/>
    <w:lsdException w:name="Default Paragraph Font" w:uiPriority="0" w:unhideWhenUsed="0"/>
    <w:lsdException w:name="Body Text" w:unhideWhenUsed="0"/>
    <w:lsdException w:name="Subtitle" w:semiHidden="0" w:uiPriority="11" w:unhideWhenUsed="0" w:qFormat="1"/>
    <w:lsdException w:name="Body Text 2" w:unhideWhenUsed="0"/>
    <w:lsdException w:name="Body Text 3" w:unhideWhenUsed="0"/>
    <w:lsdException w:name="Block Text" w:uiPriority="0" w:unhideWhenUsed="0"/>
    <w:lsdException w:name="Hyperlink" w:semiHidden="0" w:uiPriority="0"/>
    <w:lsdException w:name="Strong" w:semiHidden="0" w:uiPriority="22" w:unhideWhenUsed="0" w:qFormat="1"/>
    <w:lsdException w:name="Emphasis" w:semiHidden="0" w:uiPriority="20" w:unhideWhenUsed="0" w:qFormat="1"/>
    <w:lsdException w:name="Normal Table" w:semiHidden="0"/>
    <w:lsdException w:name="annotation subject" w:semiHidden="0"/>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8F2"/>
    <w:rPr>
      <w:sz w:val="28"/>
      <w:szCs w:val="28"/>
    </w:rPr>
  </w:style>
  <w:style w:type="paragraph" w:styleId="Heading1">
    <w:name w:val="heading 1"/>
    <w:basedOn w:val="Normal"/>
    <w:next w:val="Normal"/>
    <w:qFormat/>
    <w:rsid w:val="0029188D"/>
    <w:pPr>
      <w:spacing w:before="240"/>
      <w:outlineLvl w:val="0"/>
    </w:pPr>
    <w:rPr>
      <w:rFonts w:ascii="Cordia New" w:eastAsia="Times New Roman" w:cs="BrowalliaUPC"/>
      <w:b/>
      <w:bCs/>
      <w:color w:val="0000FF"/>
      <w:sz w:val="32"/>
      <w:szCs w:val="32"/>
      <w:u w:val="single"/>
    </w:rPr>
  </w:style>
  <w:style w:type="paragraph" w:styleId="Heading2">
    <w:name w:val="heading 2"/>
    <w:basedOn w:val="Normal"/>
    <w:next w:val="Normal"/>
    <w:qFormat/>
    <w:rsid w:val="0029188D"/>
    <w:pPr>
      <w:spacing w:before="120"/>
      <w:outlineLvl w:val="1"/>
    </w:pPr>
    <w:rPr>
      <w:rFonts w:ascii="Cordia New" w:eastAsia="Times New Roman" w:cs="BrowalliaUPC"/>
      <w:b/>
      <w:bCs/>
      <w:color w:val="0000FF"/>
      <w:sz w:val="32"/>
      <w:szCs w:val="32"/>
    </w:rPr>
  </w:style>
  <w:style w:type="paragraph" w:styleId="Heading3">
    <w:name w:val="heading 3"/>
    <w:basedOn w:val="Normal"/>
    <w:next w:val="NormalIndent"/>
    <w:qFormat/>
    <w:rsid w:val="0029188D"/>
    <w:pPr>
      <w:ind w:left="360"/>
      <w:outlineLvl w:val="2"/>
    </w:pPr>
    <w:rPr>
      <w:rFonts w:ascii="Cordia New" w:eastAsia="Times New Roman" w:cs="BrowalliaUPC"/>
      <w:b/>
      <w:bCs/>
      <w:color w:val="0000FF"/>
      <w:sz w:val="32"/>
      <w:szCs w:val="32"/>
    </w:rPr>
  </w:style>
  <w:style w:type="paragraph" w:styleId="Heading4">
    <w:name w:val="heading 4"/>
    <w:basedOn w:val="Normal"/>
    <w:next w:val="Normal"/>
    <w:qFormat/>
    <w:rsid w:val="0029188D"/>
    <w:pPr>
      <w:keepNext/>
      <w:tabs>
        <w:tab w:val="left" w:pos="2410"/>
        <w:tab w:val="left" w:pos="3119"/>
      </w:tabs>
      <w:ind w:left="567" w:right="651"/>
      <w:jc w:val="center"/>
      <w:outlineLvl w:val="3"/>
    </w:pPr>
    <w:rPr>
      <w:rFonts w:eastAsia="Times New Roman"/>
      <w:b/>
      <w:bCs/>
      <w:color w:val="000000"/>
    </w:rPr>
  </w:style>
  <w:style w:type="paragraph" w:styleId="Heading5">
    <w:name w:val="heading 5"/>
    <w:basedOn w:val="Normal"/>
    <w:next w:val="Normal"/>
    <w:qFormat/>
    <w:rsid w:val="0029188D"/>
    <w:pPr>
      <w:keepNext/>
      <w:tabs>
        <w:tab w:val="left" w:pos="2410"/>
        <w:tab w:val="left" w:pos="3119"/>
      </w:tabs>
      <w:ind w:left="567" w:right="651"/>
      <w:jc w:val="center"/>
      <w:outlineLvl w:val="4"/>
    </w:pPr>
    <w:rPr>
      <w:rFonts w:eastAsia="Times New Roman"/>
      <w:b/>
      <w:bCs/>
      <w:color w:val="000000"/>
      <w:u w:val="single"/>
    </w:rPr>
  </w:style>
  <w:style w:type="paragraph" w:styleId="Heading6">
    <w:name w:val="heading 6"/>
    <w:basedOn w:val="Normal"/>
    <w:next w:val="Normal"/>
    <w:qFormat/>
    <w:rsid w:val="0029188D"/>
    <w:pPr>
      <w:keepNext/>
      <w:tabs>
        <w:tab w:val="left" w:pos="567"/>
        <w:tab w:val="left" w:pos="1134"/>
        <w:tab w:val="left" w:pos="1843"/>
        <w:tab w:val="left" w:pos="2410"/>
        <w:tab w:val="left" w:pos="3119"/>
        <w:tab w:val="left" w:pos="3828"/>
        <w:tab w:val="left" w:pos="4536"/>
      </w:tabs>
      <w:jc w:val="center"/>
      <w:outlineLvl w:val="5"/>
    </w:pPr>
    <w:rPr>
      <w:rFonts w:eastAsia="Times New Roman"/>
      <w:b/>
      <w:bCs/>
      <w:color w:val="000000"/>
      <w:u w:val="single"/>
    </w:rPr>
  </w:style>
  <w:style w:type="paragraph" w:styleId="Heading7">
    <w:name w:val="heading 7"/>
    <w:basedOn w:val="Normal"/>
    <w:next w:val="Normal"/>
    <w:qFormat/>
    <w:rsid w:val="0029188D"/>
    <w:pPr>
      <w:keepNext/>
      <w:tabs>
        <w:tab w:val="left" w:pos="567"/>
        <w:tab w:val="left" w:pos="1134"/>
        <w:tab w:val="left" w:pos="1843"/>
        <w:tab w:val="left" w:pos="2410"/>
        <w:tab w:val="left" w:pos="3119"/>
        <w:tab w:val="left" w:pos="3828"/>
        <w:tab w:val="left" w:pos="4536"/>
      </w:tabs>
      <w:jc w:val="center"/>
      <w:outlineLvl w:val="6"/>
    </w:pPr>
    <w:rPr>
      <w:b/>
      <w:bCs/>
      <w:color w:val="008000"/>
      <w:u w:val="single"/>
    </w:rPr>
  </w:style>
  <w:style w:type="paragraph" w:styleId="Heading8">
    <w:name w:val="heading 8"/>
    <w:basedOn w:val="Normal"/>
    <w:next w:val="Normal"/>
    <w:qFormat/>
    <w:rsid w:val="0029188D"/>
    <w:pPr>
      <w:keepNext/>
      <w:tabs>
        <w:tab w:val="left" w:pos="567"/>
        <w:tab w:val="left" w:pos="1134"/>
        <w:tab w:val="left" w:pos="1843"/>
        <w:tab w:val="left" w:pos="2410"/>
        <w:tab w:val="left" w:pos="3119"/>
        <w:tab w:val="left" w:pos="3828"/>
        <w:tab w:val="left" w:pos="4536"/>
      </w:tabs>
      <w:jc w:val="center"/>
      <w:outlineLvl w:val="7"/>
    </w:pPr>
    <w:rPr>
      <w:b/>
      <w:bCs/>
      <w:color w:val="0000F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uiPriority w:val="99"/>
    <w:semiHidden/>
    <w:rsid w:val="0029188D"/>
    <w:rPr>
      <w:rFonts w:ascii="Arial" w:eastAsia="Times New Roman" w:hAnsi="Arial" w:cs="Cordia New"/>
      <w:color w:val="000000"/>
      <w:sz w:val="22"/>
      <w:szCs w:val="22"/>
    </w:rPr>
  </w:style>
  <w:style w:type="character" w:customStyle="1" w:styleId="BodyText3Char">
    <w:name w:val="Body Text 3 Char"/>
    <w:link w:val="BodyText3"/>
    <w:uiPriority w:val="99"/>
    <w:semiHidden/>
    <w:rsid w:val="0029188D"/>
    <w:rPr>
      <w:rFonts w:ascii="Arial" w:hAnsi="Arial"/>
      <w:sz w:val="22"/>
      <w:szCs w:val="22"/>
    </w:rPr>
  </w:style>
  <w:style w:type="character" w:styleId="FootnoteReference">
    <w:name w:val="footnote reference"/>
    <w:uiPriority w:val="99"/>
    <w:unhideWhenUsed/>
    <w:rsid w:val="0029188D"/>
    <w:rPr>
      <w:sz w:val="32"/>
      <w:szCs w:val="32"/>
      <w:vertAlign w:val="superscript"/>
    </w:rPr>
  </w:style>
  <w:style w:type="character" w:customStyle="1" w:styleId="BodyText2Char">
    <w:name w:val="Body Text 2 Char"/>
    <w:link w:val="BodyText2"/>
    <w:uiPriority w:val="99"/>
    <w:semiHidden/>
    <w:rsid w:val="0029188D"/>
    <w:rPr>
      <w:rFonts w:ascii="Arial" w:eastAsia="Times New Roman" w:hAnsi="Arial" w:cs="Cordia New"/>
      <w:color w:val="000000"/>
      <w:sz w:val="22"/>
      <w:szCs w:val="22"/>
    </w:rPr>
  </w:style>
  <w:style w:type="character" w:customStyle="1" w:styleId="BalloonTextChar">
    <w:name w:val="Balloon Text Char"/>
    <w:link w:val="BalloonText"/>
    <w:uiPriority w:val="99"/>
    <w:semiHidden/>
    <w:rsid w:val="0029188D"/>
    <w:rPr>
      <w:rFonts w:ascii="Tahoma" w:hAnsi="Tahoma"/>
      <w:sz w:val="16"/>
    </w:rPr>
  </w:style>
  <w:style w:type="character" w:customStyle="1" w:styleId="FootnoteTextChar">
    <w:name w:val="Footnote Text Char"/>
    <w:link w:val="FootnoteText"/>
    <w:uiPriority w:val="99"/>
    <w:semiHidden/>
    <w:rsid w:val="0029188D"/>
    <w:rPr>
      <w:rFonts w:cs="Cordia New"/>
      <w:szCs w:val="25"/>
    </w:rPr>
  </w:style>
  <w:style w:type="character" w:styleId="CommentReference">
    <w:name w:val="annotation reference"/>
    <w:uiPriority w:val="99"/>
    <w:unhideWhenUsed/>
    <w:rsid w:val="0029188D"/>
    <w:rPr>
      <w:sz w:val="16"/>
      <w:szCs w:val="16"/>
    </w:rPr>
  </w:style>
  <w:style w:type="character" w:styleId="Hyperlink">
    <w:name w:val="Hyperlink"/>
    <w:unhideWhenUsed/>
    <w:rsid w:val="0029188D"/>
    <w:rPr>
      <w:color w:val="0000FF"/>
      <w:u w:val="single"/>
    </w:rPr>
  </w:style>
  <w:style w:type="character" w:styleId="Emphasis">
    <w:name w:val="Emphasis"/>
    <w:uiPriority w:val="20"/>
    <w:qFormat/>
    <w:rsid w:val="0029188D"/>
    <w:rPr>
      <w:i/>
      <w:iCs/>
    </w:rPr>
  </w:style>
  <w:style w:type="character" w:customStyle="1" w:styleId="HeaderChar">
    <w:name w:val="Header Char"/>
    <w:link w:val="Header"/>
    <w:semiHidden/>
    <w:rsid w:val="0029188D"/>
    <w:rPr>
      <w:rFonts w:eastAsia="Times New Roman" w:cs="CordiaUPC"/>
      <w:color w:val="0000FF"/>
      <w:sz w:val="32"/>
      <w:szCs w:val="32"/>
    </w:rPr>
  </w:style>
  <w:style w:type="character" w:customStyle="1" w:styleId="CommentTextChar">
    <w:name w:val="Comment Text Char"/>
    <w:link w:val="CommentText"/>
    <w:uiPriority w:val="99"/>
    <w:rsid w:val="0029188D"/>
    <w:rPr>
      <w:rFonts w:cs="Cordia New"/>
      <w:szCs w:val="25"/>
    </w:rPr>
  </w:style>
  <w:style w:type="character" w:customStyle="1" w:styleId="apple-converted-space">
    <w:name w:val="apple-converted-space"/>
    <w:basedOn w:val="DefaultParagraphFont"/>
    <w:rsid w:val="0029188D"/>
  </w:style>
  <w:style w:type="character" w:customStyle="1" w:styleId="DeltaViewInsertion">
    <w:name w:val="DeltaView Insertion"/>
    <w:uiPriority w:val="99"/>
    <w:rsid w:val="0029188D"/>
    <w:rPr>
      <w:color w:val="0000FF"/>
      <w:u w:val="double"/>
    </w:rPr>
  </w:style>
  <w:style w:type="character" w:styleId="PageNumber">
    <w:name w:val="page number"/>
    <w:basedOn w:val="DefaultParagraphFont"/>
    <w:semiHidden/>
    <w:rsid w:val="0029188D"/>
  </w:style>
  <w:style w:type="character" w:customStyle="1" w:styleId="FooterChar">
    <w:name w:val="Footer Char"/>
    <w:link w:val="Footer"/>
    <w:uiPriority w:val="99"/>
    <w:semiHidden/>
    <w:rsid w:val="0029188D"/>
    <w:rPr>
      <w:rFonts w:ascii="Cordia New" w:eastAsia="Times New Roman" w:cs="CordiaUPC"/>
      <w:color w:val="0000FF"/>
      <w:sz w:val="32"/>
      <w:szCs w:val="32"/>
    </w:rPr>
  </w:style>
  <w:style w:type="character" w:customStyle="1" w:styleId="CommentSubjectChar">
    <w:name w:val="Comment Subject Char"/>
    <w:link w:val="CommentSubject"/>
    <w:uiPriority w:val="99"/>
    <w:semiHidden/>
    <w:rsid w:val="0029188D"/>
    <w:rPr>
      <w:rFonts w:cs="Cordia New"/>
      <w:b/>
      <w:bCs/>
      <w:szCs w:val="25"/>
    </w:rPr>
  </w:style>
  <w:style w:type="paragraph" w:styleId="BodyText3">
    <w:name w:val="Body Text 3"/>
    <w:basedOn w:val="Normal"/>
    <w:link w:val="BodyText3Char"/>
    <w:uiPriority w:val="99"/>
    <w:semiHidden/>
    <w:rsid w:val="0029188D"/>
    <w:pPr>
      <w:ind w:right="209"/>
      <w:jc w:val="both"/>
    </w:pPr>
    <w:rPr>
      <w:rFonts w:ascii="Arial" w:hAnsi="Arial" w:cs="Angsana New"/>
      <w:sz w:val="22"/>
      <w:szCs w:val="22"/>
    </w:rPr>
  </w:style>
  <w:style w:type="paragraph" w:styleId="Footer">
    <w:name w:val="footer"/>
    <w:basedOn w:val="Normal"/>
    <w:link w:val="FooterChar"/>
    <w:uiPriority w:val="99"/>
    <w:semiHidden/>
    <w:rsid w:val="0029188D"/>
    <w:pPr>
      <w:tabs>
        <w:tab w:val="center" w:pos="4320"/>
        <w:tab w:val="right" w:pos="8640"/>
      </w:tabs>
    </w:pPr>
    <w:rPr>
      <w:rFonts w:ascii="Cordia New" w:eastAsia="Times New Roman" w:cs="Angsana New"/>
      <w:color w:val="0000FF"/>
      <w:sz w:val="32"/>
      <w:szCs w:val="32"/>
    </w:rPr>
  </w:style>
  <w:style w:type="paragraph" w:styleId="BodyText2">
    <w:name w:val="Body Text 2"/>
    <w:basedOn w:val="Normal"/>
    <w:link w:val="BodyText2Char"/>
    <w:uiPriority w:val="99"/>
    <w:semiHidden/>
    <w:rsid w:val="0029188D"/>
    <w:pPr>
      <w:ind w:right="209"/>
      <w:jc w:val="both"/>
    </w:pPr>
    <w:rPr>
      <w:rFonts w:ascii="Arial" w:eastAsia="Times New Roman" w:hAnsi="Arial" w:cs="Angsana New"/>
      <w:color w:val="000000"/>
      <w:sz w:val="22"/>
      <w:szCs w:val="22"/>
    </w:rPr>
  </w:style>
  <w:style w:type="paragraph" w:styleId="BalloonText">
    <w:name w:val="Balloon Text"/>
    <w:basedOn w:val="Normal"/>
    <w:link w:val="BalloonTextChar"/>
    <w:uiPriority w:val="99"/>
    <w:unhideWhenUsed/>
    <w:rsid w:val="0029188D"/>
    <w:rPr>
      <w:rFonts w:ascii="Tahoma" w:hAnsi="Tahoma" w:cs="Angsana New"/>
      <w:sz w:val="16"/>
      <w:szCs w:val="20"/>
    </w:rPr>
  </w:style>
  <w:style w:type="paragraph" w:styleId="CommentText">
    <w:name w:val="annotation text"/>
    <w:basedOn w:val="Normal"/>
    <w:link w:val="CommentTextChar"/>
    <w:uiPriority w:val="99"/>
    <w:unhideWhenUsed/>
    <w:rsid w:val="0029188D"/>
    <w:rPr>
      <w:rFonts w:cs="Angsana New"/>
      <w:sz w:val="20"/>
      <w:szCs w:val="25"/>
    </w:rPr>
  </w:style>
  <w:style w:type="paragraph" w:styleId="BodyText">
    <w:name w:val="Body Text"/>
    <w:basedOn w:val="Normal"/>
    <w:link w:val="BodyTextChar"/>
    <w:uiPriority w:val="99"/>
    <w:semiHidden/>
    <w:rsid w:val="0029188D"/>
    <w:pPr>
      <w:ind w:right="209"/>
    </w:pPr>
    <w:rPr>
      <w:rFonts w:ascii="Arial" w:eastAsia="Times New Roman" w:hAnsi="Arial" w:cs="Angsana New"/>
      <w:color w:val="000000"/>
      <w:sz w:val="22"/>
      <w:szCs w:val="22"/>
    </w:rPr>
  </w:style>
  <w:style w:type="paragraph" w:styleId="FootnoteText">
    <w:name w:val="footnote text"/>
    <w:basedOn w:val="Normal"/>
    <w:link w:val="FootnoteTextChar"/>
    <w:uiPriority w:val="99"/>
    <w:unhideWhenUsed/>
    <w:rsid w:val="0029188D"/>
    <w:rPr>
      <w:rFonts w:cs="Angsana New"/>
      <w:sz w:val="20"/>
      <w:szCs w:val="25"/>
    </w:rPr>
  </w:style>
  <w:style w:type="paragraph" w:styleId="BlockText">
    <w:name w:val="Block Text"/>
    <w:basedOn w:val="Normal"/>
    <w:semiHidden/>
    <w:rsid w:val="0029188D"/>
    <w:pPr>
      <w:tabs>
        <w:tab w:val="left" w:pos="2410"/>
        <w:tab w:val="left" w:pos="3119"/>
      </w:tabs>
      <w:ind w:left="567" w:right="651"/>
      <w:jc w:val="both"/>
    </w:pPr>
    <w:rPr>
      <w:color w:val="000000"/>
      <w:sz w:val="24"/>
      <w:szCs w:val="24"/>
    </w:rPr>
  </w:style>
  <w:style w:type="paragraph" w:styleId="NormalIndent">
    <w:name w:val="Normal Indent"/>
    <w:basedOn w:val="Normal"/>
    <w:semiHidden/>
    <w:rsid w:val="0029188D"/>
    <w:pPr>
      <w:ind w:left="720"/>
    </w:pPr>
    <w:rPr>
      <w:rFonts w:ascii="Cordia New" w:eastAsia="Times New Roman" w:cs="CordiaUPC"/>
      <w:color w:val="0000FF"/>
      <w:sz w:val="32"/>
      <w:szCs w:val="32"/>
    </w:rPr>
  </w:style>
  <w:style w:type="paragraph" w:styleId="Header">
    <w:name w:val="header"/>
    <w:basedOn w:val="Normal"/>
    <w:link w:val="HeaderChar"/>
    <w:semiHidden/>
    <w:rsid w:val="0029188D"/>
    <w:pPr>
      <w:tabs>
        <w:tab w:val="center" w:pos="4320"/>
        <w:tab w:val="right" w:pos="8640"/>
      </w:tabs>
    </w:pPr>
    <w:rPr>
      <w:rFonts w:eastAsia="Times New Roman" w:cs="Angsana New"/>
      <w:color w:val="0000FF"/>
      <w:sz w:val="32"/>
      <w:szCs w:val="32"/>
    </w:rPr>
  </w:style>
  <w:style w:type="paragraph" w:styleId="CommentSubject">
    <w:name w:val="annotation subject"/>
    <w:basedOn w:val="CommentText"/>
    <w:next w:val="CommentText"/>
    <w:link w:val="CommentSubjectChar"/>
    <w:uiPriority w:val="99"/>
    <w:unhideWhenUsed/>
    <w:rsid w:val="0029188D"/>
    <w:rPr>
      <w:b/>
      <w:bCs/>
    </w:rPr>
  </w:style>
  <w:style w:type="paragraph" w:styleId="ListParagraph">
    <w:name w:val="List Paragraph"/>
    <w:basedOn w:val="Normal"/>
    <w:qFormat/>
    <w:rsid w:val="0029188D"/>
    <w:pPr>
      <w:ind w:left="720"/>
    </w:pPr>
    <w:rPr>
      <w:szCs w:val="35"/>
    </w:rPr>
  </w:style>
  <w:style w:type="paragraph" w:customStyle="1" w:styleId="Hang2">
    <w:name w:val="Hang 2"/>
    <w:basedOn w:val="Hang1"/>
    <w:rsid w:val="0029188D"/>
    <w:pPr>
      <w:ind w:left="1152"/>
    </w:pPr>
  </w:style>
  <w:style w:type="paragraph" w:customStyle="1" w:styleId="Hang20">
    <w:name w:val="Hang2"/>
    <w:basedOn w:val="Normal"/>
    <w:rsid w:val="0029188D"/>
    <w:pPr>
      <w:tabs>
        <w:tab w:val="left" w:pos="576"/>
        <w:tab w:val="left" w:pos="1152"/>
        <w:tab w:val="left" w:pos="1728"/>
        <w:tab w:val="left" w:pos="2304"/>
        <w:tab w:val="left" w:pos="2880"/>
        <w:tab w:val="left" w:pos="3600"/>
        <w:tab w:val="left" w:pos="4320"/>
        <w:tab w:val="left" w:pos="5040"/>
        <w:tab w:val="left" w:pos="5760"/>
        <w:tab w:val="left" w:pos="6480"/>
        <w:tab w:val="left" w:pos="7200"/>
        <w:tab w:val="left" w:pos="7920"/>
        <w:tab w:val="decimal" w:pos="9360"/>
      </w:tabs>
      <w:spacing w:after="180"/>
      <w:ind w:left="1152" w:hanging="576"/>
      <w:jc w:val="both"/>
    </w:pPr>
    <w:rPr>
      <w:rFonts w:eastAsia="Times New Roman" w:cs="Angsana New"/>
      <w:sz w:val="22"/>
      <w:szCs w:val="22"/>
    </w:rPr>
  </w:style>
  <w:style w:type="paragraph" w:customStyle="1" w:styleId="Hang3">
    <w:name w:val="Hang 3"/>
    <w:basedOn w:val="Hang2"/>
    <w:rsid w:val="0029188D"/>
    <w:pPr>
      <w:spacing w:line="360" w:lineRule="auto"/>
      <w:ind w:left="3600" w:hanging="2880"/>
      <w:jc w:val="center"/>
    </w:pPr>
    <w:rPr>
      <w:b/>
      <w:bCs/>
      <w:sz w:val="24"/>
      <w:szCs w:val="24"/>
    </w:rPr>
  </w:style>
  <w:style w:type="paragraph" w:customStyle="1" w:styleId="Hang1">
    <w:name w:val="Hang 1"/>
    <w:basedOn w:val="Normal"/>
    <w:rsid w:val="0029188D"/>
    <w:pPr>
      <w:tabs>
        <w:tab w:val="left" w:pos="576"/>
        <w:tab w:val="left" w:pos="1152"/>
        <w:tab w:val="left" w:pos="1728"/>
        <w:tab w:val="left" w:pos="2304"/>
        <w:tab w:val="left" w:pos="2880"/>
        <w:tab w:val="left" w:pos="3600"/>
        <w:tab w:val="left" w:pos="4320"/>
        <w:tab w:val="left" w:pos="5040"/>
        <w:tab w:val="left" w:pos="5760"/>
        <w:tab w:val="left" w:pos="6480"/>
        <w:tab w:val="left" w:pos="7200"/>
        <w:tab w:val="left" w:pos="7920"/>
        <w:tab w:val="decimal" w:pos="8928"/>
      </w:tabs>
      <w:spacing w:after="180"/>
      <w:ind w:left="576" w:hanging="576"/>
      <w:jc w:val="both"/>
    </w:pPr>
    <w:rPr>
      <w:rFonts w:eastAsia="Times New Roman" w:cs="Angsana New"/>
      <w:sz w:val="22"/>
      <w:szCs w:val="22"/>
    </w:rPr>
  </w:style>
  <w:style w:type="paragraph" w:customStyle="1" w:styleId="E-normal">
    <w:name w:val="E-normal"/>
    <w:basedOn w:val="Normal"/>
    <w:rsid w:val="0029188D"/>
    <w:pPr>
      <w:jc w:val="both"/>
    </w:pPr>
    <w:rPr>
      <w:rFonts w:ascii="CG Times" w:hAnsi="CG Times"/>
      <w:sz w:val="24"/>
      <w:szCs w:val="24"/>
    </w:rPr>
  </w:style>
  <w:style w:type="paragraph" w:customStyle="1" w:styleId="a">
    <w:name w:val="à¹×éÍàÃ×èÍ§"/>
    <w:basedOn w:val="Normal"/>
    <w:rsid w:val="0029188D"/>
    <w:pPr>
      <w:ind w:right="386"/>
    </w:pPr>
    <w:rPr>
      <w:rFonts w:ascii="Cordia New" w:eastAsia="Times New Roman" w:cs="CordiaUPC"/>
      <w:color w:val="0000FF"/>
    </w:rPr>
  </w:style>
  <w:style w:type="paragraph" w:styleId="Revision">
    <w:name w:val="Revision"/>
    <w:uiPriority w:val="99"/>
    <w:semiHidden/>
    <w:rsid w:val="0029188D"/>
    <w:rPr>
      <w:sz w:val="28"/>
      <w:szCs w:val="35"/>
    </w:rPr>
  </w:style>
  <w:style w:type="table" w:styleId="TableGrid">
    <w:name w:val="Table Grid"/>
    <w:basedOn w:val="TableNormal"/>
    <w:uiPriority w:val="59"/>
    <w:rsid w:val="00291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ordia New" w:hAnsi="Times New Roman"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unhideWhenUsed="0"/>
    <w:lsdException w:name="footnote text" w:semiHidden="0"/>
    <w:lsdException w:name="annotation text" w:semiHidden="0"/>
    <w:lsdException w:name="header" w:uiPriority="0" w:unhideWhenUsed="0"/>
    <w:lsdException w:name="footer" w:unhideWhenUsed="0"/>
    <w:lsdException w:name="caption" w:uiPriority="35" w:qFormat="1"/>
    <w:lsdException w:name="footnote reference" w:semiHidden="0"/>
    <w:lsdException w:name="annotation reference" w:semiHidden="0"/>
    <w:lsdException w:name="page number" w:uiPriority="0" w:unhideWhenUsed="0"/>
    <w:lsdException w:name="Title" w:semiHidden="0" w:uiPriority="10" w:unhideWhenUsed="0" w:qFormat="1"/>
    <w:lsdException w:name="Default Paragraph Font" w:uiPriority="0" w:unhideWhenUsed="0"/>
    <w:lsdException w:name="Body Text" w:unhideWhenUsed="0"/>
    <w:lsdException w:name="Subtitle" w:semiHidden="0" w:uiPriority="11" w:unhideWhenUsed="0" w:qFormat="1"/>
    <w:lsdException w:name="Body Text 2" w:unhideWhenUsed="0"/>
    <w:lsdException w:name="Body Text 3" w:unhideWhenUsed="0"/>
    <w:lsdException w:name="Block Text" w:uiPriority="0" w:unhideWhenUsed="0"/>
    <w:lsdException w:name="Hyperlink" w:semiHidden="0" w:uiPriority="0"/>
    <w:lsdException w:name="Strong" w:semiHidden="0" w:uiPriority="22" w:unhideWhenUsed="0" w:qFormat="1"/>
    <w:lsdException w:name="Emphasis" w:semiHidden="0" w:uiPriority="20" w:unhideWhenUsed="0" w:qFormat="1"/>
    <w:lsdException w:name="Normal Table" w:semiHidden="0"/>
    <w:lsdException w:name="annotation subject" w:semiHidden="0"/>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8F2"/>
    <w:rPr>
      <w:sz w:val="28"/>
      <w:szCs w:val="28"/>
    </w:rPr>
  </w:style>
  <w:style w:type="paragraph" w:styleId="Heading1">
    <w:name w:val="heading 1"/>
    <w:basedOn w:val="Normal"/>
    <w:next w:val="Normal"/>
    <w:qFormat/>
    <w:rsid w:val="0029188D"/>
    <w:pPr>
      <w:spacing w:before="240"/>
      <w:outlineLvl w:val="0"/>
    </w:pPr>
    <w:rPr>
      <w:rFonts w:ascii="Cordia New" w:eastAsia="Times New Roman" w:cs="BrowalliaUPC"/>
      <w:b/>
      <w:bCs/>
      <w:color w:val="0000FF"/>
      <w:sz w:val="32"/>
      <w:szCs w:val="32"/>
      <w:u w:val="single"/>
    </w:rPr>
  </w:style>
  <w:style w:type="paragraph" w:styleId="Heading2">
    <w:name w:val="heading 2"/>
    <w:basedOn w:val="Normal"/>
    <w:next w:val="Normal"/>
    <w:qFormat/>
    <w:rsid w:val="0029188D"/>
    <w:pPr>
      <w:spacing w:before="120"/>
      <w:outlineLvl w:val="1"/>
    </w:pPr>
    <w:rPr>
      <w:rFonts w:ascii="Cordia New" w:eastAsia="Times New Roman" w:cs="BrowalliaUPC"/>
      <w:b/>
      <w:bCs/>
      <w:color w:val="0000FF"/>
      <w:sz w:val="32"/>
      <w:szCs w:val="32"/>
    </w:rPr>
  </w:style>
  <w:style w:type="paragraph" w:styleId="Heading3">
    <w:name w:val="heading 3"/>
    <w:basedOn w:val="Normal"/>
    <w:next w:val="NormalIndent"/>
    <w:qFormat/>
    <w:rsid w:val="0029188D"/>
    <w:pPr>
      <w:ind w:left="360"/>
      <w:outlineLvl w:val="2"/>
    </w:pPr>
    <w:rPr>
      <w:rFonts w:ascii="Cordia New" w:eastAsia="Times New Roman" w:cs="BrowalliaUPC"/>
      <w:b/>
      <w:bCs/>
      <w:color w:val="0000FF"/>
      <w:sz w:val="32"/>
      <w:szCs w:val="32"/>
    </w:rPr>
  </w:style>
  <w:style w:type="paragraph" w:styleId="Heading4">
    <w:name w:val="heading 4"/>
    <w:basedOn w:val="Normal"/>
    <w:next w:val="Normal"/>
    <w:qFormat/>
    <w:rsid w:val="0029188D"/>
    <w:pPr>
      <w:keepNext/>
      <w:tabs>
        <w:tab w:val="left" w:pos="2410"/>
        <w:tab w:val="left" w:pos="3119"/>
      </w:tabs>
      <w:ind w:left="567" w:right="651"/>
      <w:jc w:val="center"/>
      <w:outlineLvl w:val="3"/>
    </w:pPr>
    <w:rPr>
      <w:rFonts w:eastAsia="Times New Roman"/>
      <w:b/>
      <w:bCs/>
      <w:color w:val="000000"/>
    </w:rPr>
  </w:style>
  <w:style w:type="paragraph" w:styleId="Heading5">
    <w:name w:val="heading 5"/>
    <w:basedOn w:val="Normal"/>
    <w:next w:val="Normal"/>
    <w:qFormat/>
    <w:rsid w:val="0029188D"/>
    <w:pPr>
      <w:keepNext/>
      <w:tabs>
        <w:tab w:val="left" w:pos="2410"/>
        <w:tab w:val="left" w:pos="3119"/>
      </w:tabs>
      <w:ind w:left="567" w:right="651"/>
      <w:jc w:val="center"/>
      <w:outlineLvl w:val="4"/>
    </w:pPr>
    <w:rPr>
      <w:rFonts w:eastAsia="Times New Roman"/>
      <w:b/>
      <w:bCs/>
      <w:color w:val="000000"/>
      <w:u w:val="single"/>
    </w:rPr>
  </w:style>
  <w:style w:type="paragraph" w:styleId="Heading6">
    <w:name w:val="heading 6"/>
    <w:basedOn w:val="Normal"/>
    <w:next w:val="Normal"/>
    <w:qFormat/>
    <w:rsid w:val="0029188D"/>
    <w:pPr>
      <w:keepNext/>
      <w:tabs>
        <w:tab w:val="left" w:pos="567"/>
        <w:tab w:val="left" w:pos="1134"/>
        <w:tab w:val="left" w:pos="1843"/>
        <w:tab w:val="left" w:pos="2410"/>
        <w:tab w:val="left" w:pos="3119"/>
        <w:tab w:val="left" w:pos="3828"/>
        <w:tab w:val="left" w:pos="4536"/>
      </w:tabs>
      <w:jc w:val="center"/>
      <w:outlineLvl w:val="5"/>
    </w:pPr>
    <w:rPr>
      <w:rFonts w:eastAsia="Times New Roman"/>
      <w:b/>
      <w:bCs/>
      <w:color w:val="000000"/>
      <w:u w:val="single"/>
    </w:rPr>
  </w:style>
  <w:style w:type="paragraph" w:styleId="Heading7">
    <w:name w:val="heading 7"/>
    <w:basedOn w:val="Normal"/>
    <w:next w:val="Normal"/>
    <w:qFormat/>
    <w:rsid w:val="0029188D"/>
    <w:pPr>
      <w:keepNext/>
      <w:tabs>
        <w:tab w:val="left" w:pos="567"/>
        <w:tab w:val="left" w:pos="1134"/>
        <w:tab w:val="left" w:pos="1843"/>
        <w:tab w:val="left" w:pos="2410"/>
        <w:tab w:val="left" w:pos="3119"/>
        <w:tab w:val="left" w:pos="3828"/>
        <w:tab w:val="left" w:pos="4536"/>
      </w:tabs>
      <w:jc w:val="center"/>
      <w:outlineLvl w:val="6"/>
    </w:pPr>
    <w:rPr>
      <w:b/>
      <w:bCs/>
      <w:color w:val="008000"/>
      <w:u w:val="single"/>
    </w:rPr>
  </w:style>
  <w:style w:type="paragraph" w:styleId="Heading8">
    <w:name w:val="heading 8"/>
    <w:basedOn w:val="Normal"/>
    <w:next w:val="Normal"/>
    <w:qFormat/>
    <w:rsid w:val="0029188D"/>
    <w:pPr>
      <w:keepNext/>
      <w:tabs>
        <w:tab w:val="left" w:pos="567"/>
        <w:tab w:val="left" w:pos="1134"/>
        <w:tab w:val="left" w:pos="1843"/>
        <w:tab w:val="left" w:pos="2410"/>
        <w:tab w:val="left" w:pos="3119"/>
        <w:tab w:val="left" w:pos="3828"/>
        <w:tab w:val="left" w:pos="4536"/>
      </w:tabs>
      <w:jc w:val="center"/>
      <w:outlineLvl w:val="7"/>
    </w:pPr>
    <w:rPr>
      <w:b/>
      <w:bCs/>
      <w:color w:val="0000FF"/>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uiPriority w:val="99"/>
    <w:semiHidden/>
    <w:rsid w:val="0029188D"/>
    <w:rPr>
      <w:rFonts w:ascii="Arial" w:eastAsia="Times New Roman" w:hAnsi="Arial" w:cs="Cordia New"/>
      <w:color w:val="000000"/>
      <w:sz w:val="22"/>
      <w:szCs w:val="22"/>
    </w:rPr>
  </w:style>
  <w:style w:type="character" w:customStyle="1" w:styleId="BodyText3Char">
    <w:name w:val="Body Text 3 Char"/>
    <w:link w:val="BodyText3"/>
    <w:uiPriority w:val="99"/>
    <w:semiHidden/>
    <w:rsid w:val="0029188D"/>
    <w:rPr>
      <w:rFonts w:ascii="Arial" w:hAnsi="Arial"/>
      <w:sz w:val="22"/>
      <w:szCs w:val="22"/>
    </w:rPr>
  </w:style>
  <w:style w:type="character" w:styleId="FootnoteReference">
    <w:name w:val="footnote reference"/>
    <w:uiPriority w:val="99"/>
    <w:unhideWhenUsed/>
    <w:rsid w:val="0029188D"/>
    <w:rPr>
      <w:sz w:val="32"/>
      <w:szCs w:val="32"/>
      <w:vertAlign w:val="superscript"/>
    </w:rPr>
  </w:style>
  <w:style w:type="character" w:customStyle="1" w:styleId="BodyText2Char">
    <w:name w:val="Body Text 2 Char"/>
    <w:link w:val="BodyText2"/>
    <w:uiPriority w:val="99"/>
    <w:semiHidden/>
    <w:rsid w:val="0029188D"/>
    <w:rPr>
      <w:rFonts w:ascii="Arial" w:eastAsia="Times New Roman" w:hAnsi="Arial" w:cs="Cordia New"/>
      <w:color w:val="000000"/>
      <w:sz w:val="22"/>
      <w:szCs w:val="22"/>
    </w:rPr>
  </w:style>
  <w:style w:type="character" w:customStyle="1" w:styleId="BalloonTextChar">
    <w:name w:val="Balloon Text Char"/>
    <w:link w:val="BalloonText"/>
    <w:uiPriority w:val="99"/>
    <w:semiHidden/>
    <w:rsid w:val="0029188D"/>
    <w:rPr>
      <w:rFonts w:ascii="Tahoma" w:hAnsi="Tahoma"/>
      <w:sz w:val="16"/>
    </w:rPr>
  </w:style>
  <w:style w:type="character" w:customStyle="1" w:styleId="FootnoteTextChar">
    <w:name w:val="Footnote Text Char"/>
    <w:link w:val="FootnoteText"/>
    <w:uiPriority w:val="99"/>
    <w:semiHidden/>
    <w:rsid w:val="0029188D"/>
    <w:rPr>
      <w:rFonts w:cs="Cordia New"/>
      <w:szCs w:val="25"/>
    </w:rPr>
  </w:style>
  <w:style w:type="character" w:styleId="CommentReference">
    <w:name w:val="annotation reference"/>
    <w:uiPriority w:val="99"/>
    <w:unhideWhenUsed/>
    <w:rsid w:val="0029188D"/>
    <w:rPr>
      <w:sz w:val="16"/>
      <w:szCs w:val="16"/>
    </w:rPr>
  </w:style>
  <w:style w:type="character" w:styleId="Hyperlink">
    <w:name w:val="Hyperlink"/>
    <w:unhideWhenUsed/>
    <w:rsid w:val="0029188D"/>
    <w:rPr>
      <w:color w:val="0000FF"/>
      <w:u w:val="single"/>
    </w:rPr>
  </w:style>
  <w:style w:type="character" w:styleId="Emphasis">
    <w:name w:val="Emphasis"/>
    <w:uiPriority w:val="20"/>
    <w:qFormat/>
    <w:rsid w:val="0029188D"/>
    <w:rPr>
      <w:i/>
      <w:iCs/>
    </w:rPr>
  </w:style>
  <w:style w:type="character" w:customStyle="1" w:styleId="HeaderChar">
    <w:name w:val="Header Char"/>
    <w:link w:val="Header"/>
    <w:semiHidden/>
    <w:rsid w:val="0029188D"/>
    <w:rPr>
      <w:rFonts w:eastAsia="Times New Roman" w:cs="CordiaUPC"/>
      <w:color w:val="0000FF"/>
      <w:sz w:val="32"/>
      <w:szCs w:val="32"/>
    </w:rPr>
  </w:style>
  <w:style w:type="character" w:customStyle="1" w:styleId="CommentTextChar">
    <w:name w:val="Comment Text Char"/>
    <w:link w:val="CommentText"/>
    <w:uiPriority w:val="99"/>
    <w:rsid w:val="0029188D"/>
    <w:rPr>
      <w:rFonts w:cs="Cordia New"/>
      <w:szCs w:val="25"/>
    </w:rPr>
  </w:style>
  <w:style w:type="character" w:customStyle="1" w:styleId="apple-converted-space">
    <w:name w:val="apple-converted-space"/>
    <w:basedOn w:val="DefaultParagraphFont"/>
    <w:rsid w:val="0029188D"/>
  </w:style>
  <w:style w:type="character" w:customStyle="1" w:styleId="DeltaViewInsertion">
    <w:name w:val="DeltaView Insertion"/>
    <w:uiPriority w:val="99"/>
    <w:rsid w:val="0029188D"/>
    <w:rPr>
      <w:color w:val="0000FF"/>
      <w:u w:val="double"/>
    </w:rPr>
  </w:style>
  <w:style w:type="character" w:styleId="PageNumber">
    <w:name w:val="page number"/>
    <w:basedOn w:val="DefaultParagraphFont"/>
    <w:semiHidden/>
    <w:rsid w:val="0029188D"/>
  </w:style>
  <w:style w:type="character" w:customStyle="1" w:styleId="FooterChar">
    <w:name w:val="Footer Char"/>
    <w:link w:val="Footer"/>
    <w:uiPriority w:val="99"/>
    <w:semiHidden/>
    <w:rsid w:val="0029188D"/>
    <w:rPr>
      <w:rFonts w:ascii="Cordia New" w:eastAsia="Times New Roman" w:cs="CordiaUPC"/>
      <w:color w:val="0000FF"/>
      <w:sz w:val="32"/>
      <w:szCs w:val="32"/>
    </w:rPr>
  </w:style>
  <w:style w:type="character" w:customStyle="1" w:styleId="CommentSubjectChar">
    <w:name w:val="Comment Subject Char"/>
    <w:link w:val="CommentSubject"/>
    <w:uiPriority w:val="99"/>
    <w:semiHidden/>
    <w:rsid w:val="0029188D"/>
    <w:rPr>
      <w:rFonts w:cs="Cordia New"/>
      <w:b/>
      <w:bCs/>
      <w:szCs w:val="25"/>
    </w:rPr>
  </w:style>
  <w:style w:type="paragraph" w:styleId="BodyText3">
    <w:name w:val="Body Text 3"/>
    <w:basedOn w:val="Normal"/>
    <w:link w:val="BodyText3Char"/>
    <w:uiPriority w:val="99"/>
    <w:semiHidden/>
    <w:rsid w:val="0029188D"/>
    <w:pPr>
      <w:ind w:right="209"/>
      <w:jc w:val="both"/>
    </w:pPr>
    <w:rPr>
      <w:rFonts w:ascii="Arial" w:hAnsi="Arial" w:cs="Angsana New"/>
      <w:sz w:val="22"/>
      <w:szCs w:val="22"/>
    </w:rPr>
  </w:style>
  <w:style w:type="paragraph" w:styleId="Footer">
    <w:name w:val="footer"/>
    <w:basedOn w:val="Normal"/>
    <w:link w:val="FooterChar"/>
    <w:uiPriority w:val="99"/>
    <w:semiHidden/>
    <w:rsid w:val="0029188D"/>
    <w:pPr>
      <w:tabs>
        <w:tab w:val="center" w:pos="4320"/>
        <w:tab w:val="right" w:pos="8640"/>
      </w:tabs>
    </w:pPr>
    <w:rPr>
      <w:rFonts w:ascii="Cordia New" w:eastAsia="Times New Roman" w:cs="Angsana New"/>
      <w:color w:val="0000FF"/>
      <w:sz w:val="32"/>
      <w:szCs w:val="32"/>
    </w:rPr>
  </w:style>
  <w:style w:type="paragraph" w:styleId="BodyText2">
    <w:name w:val="Body Text 2"/>
    <w:basedOn w:val="Normal"/>
    <w:link w:val="BodyText2Char"/>
    <w:uiPriority w:val="99"/>
    <w:semiHidden/>
    <w:rsid w:val="0029188D"/>
    <w:pPr>
      <w:ind w:right="209"/>
      <w:jc w:val="both"/>
    </w:pPr>
    <w:rPr>
      <w:rFonts w:ascii="Arial" w:eastAsia="Times New Roman" w:hAnsi="Arial" w:cs="Angsana New"/>
      <w:color w:val="000000"/>
      <w:sz w:val="22"/>
      <w:szCs w:val="22"/>
    </w:rPr>
  </w:style>
  <w:style w:type="paragraph" w:styleId="BalloonText">
    <w:name w:val="Balloon Text"/>
    <w:basedOn w:val="Normal"/>
    <w:link w:val="BalloonTextChar"/>
    <w:uiPriority w:val="99"/>
    <w:unhideWhenUsed/>
    <w:rsid w:val="0029188D"/>
    <w:rPr>
      <w:rFonts w:ascii="Tahoma" w:hAnsi="Tahoma" w:cs="Angsana New"/>
      <w:sz w:val="16"/>
      <w:szCs w:val="20"/>
    </w:rPr>
  </w:style>
  <w:style w:type="paragraph" w:styleId="CommentText">
    <w:name w:val="annotation text"/>
    <w:basedOn w:val="Normal"/>
    <w:link w:val="CommentTextChar"/>
    <w:uiPriority w:val="99"/>
    <w:unhideWhenUsed/>
    <w:rsid w:val="0029188D"/>
    <w:rPr>
      <w:rFonts w:cs="Angsana New"/>
      <w:sz w:val="20"/>
      <w:szCs w:val="25"/>
    </w:rPr>
  </w:style>
  <w:style w:type="paragraph" w:styleId="BodyText">
    <w:name w:val="Body Text"/>
    <w:basedOn w:val="Normal"/>
    <w:link w:val="BodyTextChar"/>
    <w:uiPriority w:val="99"/>
    <w:semiHidden/>
    <w:rsid w:val="0029188D"/>
    <w:pPr>
      <w:ind w:right="209"/>
    </w:pPr>
    <w:rPr>
      <w:rFonts w:ascii="Arial" w:eastAsia="Times New Roman" w:hAnsi="Arial" w:cs="Angsana New"/>
      <w:color w:val="000000"/>
      <w:sz w:val="22"/>
      <w:szCs w:val="22"/>
    </w:rPr>
  </w:style>
  <w:style w:type="paragraph" w:styleId="FootnoteText">
    <w:name w:val="footnote text"/>
    <w:basedOn w:val="Normal"/>
    <w:link w:val="FootnoteTextChar"/>
    <w:uiPriority w:val="99"/>
    <w:unhideWhenUsed/>
    <w:rsid w:val="0029188D"/>
    <w:rPr>
      <w:rFonts w:cs="Angsana New"/>
      <w:sz w:val="20"/>
      <w:szCs w:val="25"/>
    </w:rPr>
  </w:style>
  <w:style w:type="paragraph" w:styleId="BlockText">
    <w:name w:val="Block Text"/>
    <w:basedOn w:val="Normal"/>
    <w:semiHidden/>
    <w:rsid w:val="0029188D"/>
    <w:pPr>
      <w:tabs>
        <w:tab w:val="left" w:pos="2410"/>
        <w:tab w:val="left" w:pos="3119"/>
      </w:tabs>
      <w:ind w:left="567" w:right="651"/>
      <w:jc w:val="both"/>
    </w:pPr>
    <w:rPr>
      <w:color w:val="000000"/>
      <w:sz w:val="24"/>
      <w:szCs w:val="24"/>
    </w:rPr>
  </w:style>
  <w:style w:type="paragraph" w:styleId="NormalIndent">
    <w:name w:val="Normal Indent"/>
    <w:basedOn w:val="Normal"/>
    <w:semiHidden/>
    <w:rsid w:val="0029188D"/>
    <w:pPr>
      <w:ind w:left="720"/>
    </w:pPr>
    <w:rPr>
      <w:rFonts w:ascii="Cordia New" w:eastAsia="Times New Roman" w:cs="CordiaUPC"/>
      <w:color w:val="0000FF"/>
      <w:sz w:val="32"/>
      <w:szCs w:val="32"/>
    </w:rPr>
  </w:style>
  <w:style w:type="paragraph" w:styleId="Header">
    <w:name w:val="header"/>
    <w:basedOn w:val="Normal"/>
    <w:link w:val="HeaderChar"/>
    <w:semiHidden/>
    <w:rsid w:val="0029188D"/>
    <w:pPr>
      <w:tabs>
        <w:tab w:val="center" w:pos="4320"/>
        <w:tab w:val="right" w:pos="8640"/>
      </w:tabs>
    </w:pPr>
    <w:rPr>
      <w:rFonts w:eastAsia="Times New Roman" w:cs="Angsana New"/>
      <w:color w:val="0000FF"/>
      <w:sz w:val="32"/>
      <w:szCs w:val="32"/>
    </w:rPr>
  </w:style>
  <w:style w:type="paragraph" w:styleId="CommentSubject">
    <w:name w:val="annotation subject"/>
    <w:basedOn w:val="CommentText"/>
    <w:next w:val="CommentText"/>
    <w:link w:val="CommentSubjectChar"/>
    <w:uiPriority w:val="99"/>
    <w:unhideWhenUsed/>
    <w:rsid w:val="0029188D"/>
    <w:rPr>
      <w:b/>
      <w:bCs/>
    </w:rPr>
  </w:style>
  <w:style w:type="paragraph" w:styleId="ListParagraph">
    <w:name w:val="List Paragraph"/>
    <w:basedOn w:val="Normal"/>
    <w:qFormat/>
    <w:rsid w:val="0029188D"/>
    <w:pPr>
      <w:ind w:left="720"/>
    </w:pPr>
    <w:rPr>
      <w:szCs w:val="35"/>
    </w:rPr>
  </w:style>
  <w:style w:type="paragraph" w:customStyle="1" w:styleId="Hang2">
    <w:name w:val="Hang 2"/>
    <w:basedOn w:val="Hang1"/>
    <w:rsid w:val="0029188D"/>
    <w:pPr>
      <w:ind w:left="1152"/>
    </w:pPr>
  </w:style>
  <w:style w:type="paragraph" w:customStyle="1" w:styleId="Hang20">
    <w:name w:val="Hang2"/>
    <w:basedOn w:val="Normal"/>
    <w:rsid w:val="0029188D"/>
    <w:pPr>
      <w:tabs>
        <w:tab w:val="left" w:pos="576"/>
        <w:tab w:val="left" w:pos="1152"/>
        <w:tab w:val="left" w:pos="1728"/>
        <w:tab w:val="left" w:pos="2304"/>
        <w:tab w:val="left" w:pos="2880"/>
        <w:tab w:val="left" w:pos="3600"/>
        <w:tab w:val="left" w:pos="4320"/>
        <w:tab w:val="left" w:pos="5040"/>
        <w:tab w:val="left" w:pos="5760"/>
        <w:tab w:val="left" w:pos="6480"/>
        <w:tab w:val="left" w:pos="7200"/>
        <w:tab w:val="left" w:pos="7920"/>
        <w:tab w:val="decimal" w:pos="9360"/>
      </w:tabs>
      <w:spacing w:after="180"/>
      <w:ind w:left="1152" w:hanging="576"/>
      <w:jc w:val="both"/>
    </w:pPr>
    <w:rPr>
      <w:rFonts w:eastAsia="Times New Roman" w:cs="Angsana New"/>
      <w:sz w:val="22"/>
      <w:szCs w:val="22"/>
    </w:rPr>
  </w:style>
  <w:style w:type="paragraph" w:customStyle="1" w:styleId="Hang3">
    <w:name w:val="Hang 3"/>
    <w:basedOn w:val="Hang2"/>
    <w:rsid w:val="0029188D"/>
    <w:pPr>
      <w:spacing w:line="360" w:lineRule="auto"/>
      <w:ind w:left="3600" w:hanging="2880"/>
      <w:jc w:val="center"/>
    </w:pPr>
    <w:rPr>
      <w:b/>
      <w:bCs/>
      <w:sz w:val="24"/>
      <w:szCs w:val="24"/>
    </w:rPr>
  </w:style>
  <w:style w:type="paragraph" w:customStyle="1" w:styleId="Hang1">
    <w:name w:val="Hang 1"/>
    <w:basedOn w:val="Normal"/>
    <w:rsid w:val="0029188D"/>
    <w:pPr>
      <w:tabs>
        <w:tab w:val="left" w:pos="576"/>
        <w:tab w:val="left" w:pos="1152"/>
        <w:tab w:val="left" w:pos="1728"/>
        <w:tab w:val="left" w:pos="2304"/>
        <w:tab w:val="left" w:pos="2880"/>
        <w:tab w:val="left" w:pos="3600"/>
        <w:tab w:val="left" w:pos="4320"/>
        <w:tab w:val="left" w:pos="5040"/>
        <w:tab w:val="left" w:pos="5760"/>
        <w:tab w:val="left" w:pos="6480"/>
        <w:tab w:val="left" w:pos="7200"/>
        <w:tab w:val="left" w:pos="7920"/>
        <w:tab w:val="decimal" w:pos="8928"/>
      </w:tabs>
      <w:spacing w:after="180"/>
      <w:ind w:left="576" w:hanging="576"/>
      <w:jc w:val="both"/>
    </w:pPr>
    <w:rPr>
      <w:rFonts w:eastAsia="Times New Roman" w:cs="Angsana New"/>
      <w:sz w:val="22"/>
      <w:szCs w:val="22"/>
    </w:rPr>
  </w:style>
  <w:style w:type="paragraph" w:customStyle="1" w:styleId="E-normal">
    <w:name w:val="E-normal"/>
    <w:basedOn w:val="Normal"/>
    <w:rsid w:val="0029188D"/>
    <w:pPr>
      <w:jc w:val="both"/>
    </w:pPr>
    <w:rPr>
      <w:rFonts w:ascii="CG Times" w:hAnsi="CG Times"/>
      <w:sz w:val="24"/>
      <w:szCs w:val="24"/>
    </w:rPr>
  </w:style>
  <w:style w:type="paragraph" w:customStyle="1" w:styleId="a">
    <w:name w:val="à¹×éÍàÃ×èÍ§"/>
    <w:basedOn w:val="Normal"/>
    <w:rsid w:val="0029188D"/>
    <w:pPr>
      <w:ind w:right="386"/>
    </w:pPr>
    <w:rPr>
      <w:rFonts w:ascii="Cordia New" w:eastAsia="Times New Roman" w:cs="CordiaUPC"/>
      <w:color w:val="0000FF"/>
    </w:rPr>
  </w:style>
  <w:style w:type="paragraph" w:styleId="Revision">
    <w:name w:val="Revision"/>
    <w:uiPriority w:val="99"/>
    <w:semiHidden/>
    <w:rsid w:val="0029188D"/>
    <w:rPr>
      <w:sz w:val="28"/>
      <w:szCs w:val="35"/>
    </w:rPr>
  </w:style>
  <w:style w:type="table" w:styleId="TableGrid">
    <w:name w:val="Table Grid"/>
    <w:basedOn w:val="TableNormal"/>
    <w:uiPriority w:val="59"/>
    <w:rsid w:val="00291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66198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C4A22B-E003-4379-89BE-70BC4B959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821</Words>
  <Characters>4684</Characters>
  <Application>Microsoft Office Word</Application>
  <DocSecurity>0</DocSecurity>
  <PresentationFormat/>
  <Lines>39</Lines>
  <Paragraphs>10</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FOR RS REVIEW</vt:lpstr>
    </vt:vector>
  </TitlesOfParts>
  <Company>Lucite International</Company>
  <LinksUpToDate>false</LinksUpToDate>
  <CharactersWithSpaces>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RS REVIEW</dc:title>
  <dc:creator>Naron</dc:creator>
  <cp:lastModifiedBy>THANETR</cp:lastModifiedBy>
  <cp:revision>2</cp:revision>
  <cp:lastPrinted>2017-07-31T03:52:00Z</cp:lastPrinted>
  <dcterms:created xsi:type="dcterms:W3CDTF">2017-08-08T02:51:00Z</dcterms:created>
  <dcterms:modified xsi:type="dcterms:W3CDTF">2017-08-08T02:51:00Z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1033-10.2.0.5811</vt:lpwstr>
  </property>
</Properties>
</file>